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2B6" w:rsidRPr="002006E2" w:rsidRDefault="00FB2FF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006E2">
        <w:rPr>
          <w:rFonts w:ascii="Times New Roman" w:hAnsi="Times New Roman" w:cs="Times New Roman"/>
          <w:b/>
          <w:sz w:val="24"/>
          <w:szCs w:val="24"/>
        </w:rPr>
        <w:t xml:space="preserve">Pedagogia histórico crítica – </w:t>
      </w:r>
      <w:proofErr w:type="spellStart"/>
      <w:r w:rsidRPr="002006E2">
        <w:rPr>
          <w:rFonts w:ascii="Times New Roman" w:hAnsi="Times New Roman" w:cs="Times New Roman"/>
          <w:b/>
          <w:sz w:val="24"/>
          <w:szCs w:val="24"/>
        </w:rPr>
        <w:t>Prof</w:t>
      </w:r>
      <w:proofErr w:type="spellEnd"/>
      <w:r w:rsidRPr="002006E2">
        <w:rPr>
          <w:rFonts w:ascii="Times New Roman" w:hAnsi="Times New Roman" w:cs="Times New Roman"/>
          <w:b/>
          <w:sz w:val="24"/>
          <w:szCs w:val="24"/>
        </w:rPr>
        <w:t xml:space="preserve"> Newton Duarte </w:t>
      </w:r>
    </w:p>
    <w:p w:rsidR="00FB2FFD" w:rsidRPr="002006E2" w:rsidRDefault="00FB2FFD" w:rsidP="00FB2FFD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ab/>
        <w:t>Sistema educacional público que socialize o conhecimento nas suas formas mais desenvolvidas (ciências, artes e filosofia) a todas as novas gerações</w:t>
      </w:r>
      <w:r w:rsidR="00BD2555" w:rsidRPr="002006E2">
        <w:rPr>
          <w:rFonts w:ascii="Times New Roman" w:hAnsi="Times New Roman" w:cs="Times New Roman"/>
          <w:sz w:val="24"/>
          <w:szCs w:val="24"/>
        </w:rPr>
        <w:t>.</w:t>
      </w:r>
    </w:p>
    <w:p w:rsidR="00BD2555" w:rsidRPr="002006E2" w:rsidRDefault="00BD2555" w:rsidP="00FB2FFD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ab/>
        <w:t>Importância de discutir o que vai ser ensinado, pois ela será parâmetro para mudança e concepção de mundo.</w:t>
      </w:r>
    </w:p>
    <w:p w:rsidR="00BD2555" w:rsidRPr="002006E2" w:rsidRDefault="00BD2555" w:rsidP="00FB2FFD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ab/>
        <w:t xml:space="preserve">Problemas do cotidiano não serão resolvidos </w:t>
      </w:r>
      <w:r w:rsidR="002D4FD0" w:rsidRPr="002006E2">
        <w:rPr>
          <w:rFonts w:ascii="Times New Roman" w:hAnsi="Times New Roman" w:cs="Times New Roman"/>
          <w:sz w:val="24"/>
          <w:szCs w:val="24"/>
        </w:rPr>
        <w:t>pelo conhecimento de forma mais desenvolvida, mais sim através conhecimento imediatistas.</w:t>
      </w:r>
    </w:p>
    <w:p w:rsidR="002D4FD0" w:rsidRPr="002006E2" w:rsidRDefault="002D4FD0" w:rsidP="00FB2FFD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ab/>
        <w:t>Nós precisamos desses conhecimentos de formas desenvolvidas para ampliar, transformar, desenvolver nossa concepção de mundo e buscar uma perspectiva de futuro da humanidade.</w:t>
      </w:r>
    </w:p>
    <w:p w:rsidR="002D4FD0" w:rsidRPr="002006E2" w:rsidRDefault="002D4FD0" w:rsidP="00FB2FFD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ab/>
        <w:t>Liberdade busca</w:t>
      </w:r>
      <w:r w:rsidR="00CB5835" w:rsidRPr="002006E2">
        <w:rPr>
          <w:rFonts w:ascii="Times New Roman" w:hAnsi="Times New Roman" w:cs="Times New Roman"/>
          <w:sz w:val="24"/>
          <w:szCs w:val="24"/>
        </w:rPr>
        <w:t xml:space="preserve"> ser o centro da nossa</w:t>
      </w:r>
      <w:r w:rsidRPr="002006E2">
        <w:rPr>
          <w:rFonts w:ascii="Times New Roman" w:hAnsi="Times New Roman" w:cs="Times New Roman"/>
          <w:sz w:val="24"/>
          <w:szCs w:val="24"/>
        </w:rPr>
        <w:t xml:space="preserve"> </w:t>
      </w:r>
      <w:r w:rsidR="00CB5835" w:rsidRPr="002006E2">
        <w:rPr>
          <w:rFonts w:ascii="Times New Roman" w:hAnsi="Times New Roman" w:cs="Times New Roman"/>
          <w:sz w:val="24"/>
          <w:szCs w:val="24"/>
        </w:rPr>
        <w:t>concepção de mundo.</w:t>
      </w:r>
    </w:p>
    <w:p w:rsidR="00496B93" w:rsidRPr="002006E2" w:rsidRDefault="00496B93" w:rsidP="00FB2FFD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ab/>
        <w:t>A realidade é movida por contradições e entende</w:t>
      </w:r>
      <w:r w:rsidR="00B71D35" w:rsidRPr="002006E2">
        <w:rPr>
          <w:rFonts w:ascii="Times New Roman" w:hAnsi="Times New Roman" w:cs="Times New Roman"/>
          <w:sz w:val="24"/>
          <w:szCs w:val="24"/>
        </w:rPr>
        <w:t xml:space="preserve">r essas contradições, pois ela dá as possibilidades que se coloca na realidade contemporânea e dá oportunidade de lutas de formas coletivas e individual. </w:t>
      </w:r>
    </w:p>
    <w:p w:rsidR="00B71D35" w:rsidRPr="002006E2" w:rsidRDefault="00B71D35" w:rsidP="00FB2FFD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ab/>
        <w:t>Pedagogia histórico crítica é marxista e socialista. Está situado numa perspectiva político ideológico pela transformação da sociedade.</w:t>
      </w:r>
    </w:p>
    <w:p w:rsidR="00397AF2" w:rsidRPr="002006E2" w:rsidRDefault="00B71D35" w:rsidP="00FB2FFD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ab/>
        <w:t>Conhecimento científico é importante</w:t>
      </w:r>
      <w:r w:rsidR="000F0B12" w:rsidRPr="002006E2">
        <w:rPr>
          <w:rFonts w:ascii="Times New Roman" w:hAnsi="Times New Roman" w:cs="Times New Roman"/>
          <w:sz w:val="24"/>
          <w:szCs w:val="24"/>
        </w:rPr>
        <w:t>, porém é necessário filtrar o que a sociedade quer para o futuro.</w:t>
      </w:r>
    </w:p>
    <w:p w:rsidR="00397AF2" w:rsidRPr="002006E2" w:rsidRDefault="00397AF2" w:rsidP="00397AF2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ab/>
        <w:t xml:space="preserve">O ceticismo é prejudicial quando não sabemos quem são os seres humanos, vinda de ideias alienantes. </w:t>
      </w:r>
      <w:r w:rsidR="00B71D35" w:rsidRPr="002006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3A70" w:rsidRPr="002006E2" w:rsidRDefault="00397AF2" w:rsidP="00397AF2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ab/>
        <w:t xml:space="preserve">Discutir currículos escolar é também discutir concepções pedagógicas e servem como adaptações as demandas do cotidiano  </w:t>
      </w:r>
    </w:p>
    <w:p w:rsidR="00C63A70" w:rsidRPr="002006E2" w:rsidRDefault="00C63A70" w:rsidP="00397AF2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ab/>
        <w:t xml:space="preserve">Qual a forma de ensinar na Pedagogia histórico crítica? Não existe um modelo padrão para esse tipo de ensino. Devemos responder as seguintes perguntas: </w:t>
      </w:r>
    </w:p>
    <w:p w:rsidR="00C63A70" w:rsidRPr="002006E2" w:rsidRDefault="00C63A70" w:rsidP="00397AF2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>- O que queremos ensinar;</w:t>
      </w:r>
    </w:p>
    <w:p w:rsidR="00C63A70" w:rsidRPr="002006E2" w:rsidRDefault="00C63A70" w:rsidP="00397AF2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>- A quem será ensinado;</w:t>
      </w:r>
    </w:p>
    <w:p w:rsidR="00C63A70" w:rsidRPr="002006E2" w:rsidRDefault="00C63A70" w:rsidP="00397AF2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>- Em que circunstância ocorrerá o ensino; e</w:t>
      </w:r>
    </w:p>
    <w:p w:rsidR="00496B93" w:rsidRPr="002006E2" w:rsidRDefault="00C63A70" w:rsidP="00397AF2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>- Que</w:t>
      </w:r>
      <w:r w:rsidR="00B848A6" w:rsidRPr="002006E2">
        <w:rPr>
          <w:rFonts w:ascii="Times New Roman" w:hAnsi="Times New Roman" w:cs="Times New Roman"/>
          <w:sz w:val="24"/>
          <w:szCs w:val="24"/>
        </w:rPr>
        <w:t>m</w:t>
      </w:r>
      <w:r w:rsidRPr="002006E2">
        <w:rPr>
          <w:rFonts w:ascii="Times New Roman" w:hAnsi="Times New Roman" w:cs="Times New Roman"/>
          <w:sz w:val="24"/>
          <w:szCs w:val="24"/>
        </w:rPr>
        <w:t xml:space="preserve"> ensinará.</w:t>
      </w:r>
      <w:r w:rsidR="00496B93" w:rsidRPr="002006E2">
        <w:rPr>
          <w:rFonts w:ascii="Times New Roman" w:hAnsi="Times New Roman" w:cs="Times New Roman"/>
          <w:sz w:val="24"/>
          <w:szCs w:val="24"/>
        </w:rPr>
        <w:tab/>
      </w:r>
      <w:r w:rsidR="00B71D35" w:rsidRPr="002006E2">
        <w:rPr>
          <w:rFonts w:ascii="Times New Roman" w:hAnsi="Times New Roman" w:cs="Times New Roman"/>
          <w:sz w:val="24"/>
          <w:szCs w:val="24"/>
        </w:rPr>
        <w:tab/>
      </w:r>
    </w:p>
    <w:p w:rsidR="00462BA6" w:rsidRPr="002006E2" w:rsidRDefault="00462BA6" w:rsidP="00397AF2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ab/>
        <w:t>O processo de ensino é uma atividade em busca do conhecimento, uma atividade de apropriação do conhecimento</w:t>
      </w:r>
      <w:r w:rsidR="00AD2565" w:rsidRPr="002006E2">
        <w:rPr>
          <w:rFonts w:ascii="Times New Roman" w:hAnsi="Times New Roman" w:cs="Times New Roman"/>
          <w:sz w:val="24"/>
          <w:szCs w:val="24"/>
        </w:rPr>
        <w:t xml:space="preserve"> e não tem como ser realizada de forma mecânica entre o professor</w:t>
      </w:r>
      <w:r w:rsidR="00527C91" w:rsidRPr="002006E2">
        <w:rPr>
          <w:rFonts w:ascii="Times New Roman" w:hAnsi="Times New Roman" w:cs="Times New Roman"/>
          <w:sz w:val="24"/>
          <w:szCs w:val="24"/>
        </w:rPr>
        <w:t>/</w:t>
      </w:r>
      <w:r w:rsidR="00AD2565" w:rsidRPr="002006E2">
        <w:rPr>
          <w:rFonts w:ascii="Times New Roman" w:hAnsi="Times New Roman" w:cs="Times New Roman"/>
          <w:sz w:val="24"/>
          <w:szCs w:val="24"/>
        </w:rPr>
        <w:t>aluno ou livro</w:t>
      </w:r>
      <w:r w:rsidR="00527C91" w:rsidRPr="002006E2">
        <w:rPr>
          <w:rFonts w:ascii="Times New Roman" w:hAnsi="Times New Roman" w:cs="Times New Roman"/>
          <w:sz w:val="24"/>
          <w:szCs w:val="24"/>
        </w:rPr>
        <w:t>/</w:t>
      </w:r>
      <w:r w:rsidR="00AD2565" w:rsidRPr="002006E2">
        <w:rPr>
          <w:rFonts w:ascii="Times New Roman" w:hAnsi="Times New Roman" w:cs="Times New Roman"/>
          <w:sz w:val="24"/>
          <w:szCs w:val="24"/>
        </w:rPr>
        <w:t>aluno.</w:t>
      </w:r>
    </w:p>
    <w:p w:rsidR="00AD2565" w:rsidRPr="002006E2" w:rsidRDefault="00AD2565" w:rsidP="00397AF2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ab/>
        <w:t>A melhor maneira de enfrentar a alienação dos conteúdos escolares é assegurando que a forma que trabalhamos os conteúdos atinjam a essência delas.</w:t>
      </w:r>
    </w:p>
    <w:p w:rsidR="00527C91" w:rsidRPr="002006E2" w:rsidRDefault="00527C91" w:rsidP="00397A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7C91" w:rsidRPr="002006E2" w:rsidRDefault="00527C91" w:rsidP="00397A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6E2">
        <w:rPr>
          <w:rFonts w:ascii="Times New Roman" w:hAnsi="Times New Roman" w:cs="Times New Roman"/>
          <w:b/>
          <w:sz w:val="24"/>
          <w:szCs w:val="24"/>
        </w:rPr>
        <w:t>Teorias da História educacional: Positivismo e Marxismo</w:t>
      </w:r>
      <w:r w:rsidR="006C0660" w:rsidRPr="002006E2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6C0660" w:rsidRPr="002006E2">
        <w:rPr>
          <w:rFonts w:ascii="Times New Roman" w:hAnsi="Times New Roman" w:cs="Times New Roman"/>
          <w:b/>
          <w:sz w:val="24"/>
          <w:szCs w:val="24"/>
        </w:rPr>
        <w:t>Prof</w:t>
      </w:r>
      <w:proofErr w:type="spellEnd"/>
      <w:r w:rsidR="006C0660" w:rsidRPr="002006E2">
        <w:rPr>
          <w:rFonts w:ascii="Times New Roman" w:hAnsi="Times New Roman" w:cs="Times New Roman"/>
          <w:b/>
          <w:sz w:val="24"/>
          <w:szCs w:val="24"/>
        </w:rPr>
        <w:t xml:space="preserve"> Aparecida</w:t>
      </w:r>
    </w:p>
    <w:p w:rsidR="00C34337" w:rsidRPr="002006E2" w:rsidRDefault="00C34337" w:rsidP="00397AF2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ab/>
        <w:t>A educação transforma a sociedade? Reflexão de teóricos clássicos positivistas (</w:t>
      </w:r>
      <w:proofErr w:type="spellStart"/>
      <w:r w:rsidR="004D25CE" w:rsidRPr="002006E2">
        <w:rPr>
          <w:rFonts w:ascii="Times New Roman" w:hAnsi="Times New Roman" w:cs="Times New Roman"/>
          <w:sz w:val="24"/>
          <w:szCs w:val="24"/>
        </w:rPr>
        <w:t>C</w:t>
      </w:r>
      <w:r w:rsidRPr="002006E2">
        <w:rPr>
          <w:rFonts w:ascii="Times New Roman" w:hAnsi="Times New Roman" w:cs="Times New Roman"/>
          <w:sz w:val="24"/>
          <w:szCs w:val="24"/>
        </w:rPr>
        <w:t>o</w:t>
      </w:r>
      <w:r w:rsidR="004D25CE" w:rsidRPr="002006E2">
        <w:rPr>
          <w:rFonts w:ascii="Times New Roman" w:hAnsi="Times New Roman" w:cs="Times New Roman"/>
          <w:sz w:val="24"/>
          <w:szCs w:val="24"/>
        </w:rPr>
        <w:t>m</w:t>
      </w:r>
      <w:r w:rsidRPr="002006E2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2006E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D25CE" w:rsidRPr="002006E2">
        <w:rPr>
          <w:rFonts w:ascii="Times New Roman" w:hAnsi="Times New Roman" w:cs="Times New Roman"/>
          <w:sz w:val="24"/>
          <w:szCs w:val="24"/>
        </w:rPr>
        <w:t>D</w:t>
      </w:r>
      <w:r w:rsidRPr="002006E2">
        <w:rPr>
          <w:rFonts w:ascii="Times New Roman" w:hAnsi="Times New Roman" w:cs="Times New Roman"/>
          <w:sz w:val="24"/>
          <w:szCs w:val="24"/>
        </w:rPr>
        <w:t>ur</w:t>
      </w:r>
      <w:r w:rsidR="004D25CE" w:rsidRPr="002006E2">
        <w:rPr>
          <w:rFonts w:ascii="Times New Roman" w:hAnsi="Times New Roman" w:cs="Times New Roman"/>
          <w:sz w:val="24"/>
          <w:szCs w:val="24"/>
        </w:rPr>
        <w:t>khein</w:t>
      </w:r>
      <w:proofErr w:type="spellEnd"/>
      <w:r w:rsidR="004D25CE" w:rsidRPr="002006E2">
        <w:rPr>
          <w:rFonts w:ascii="Times New Roman" w:hAnsi="Times New Roman" w:cs="Times New Roman"/>
          <w:sz w:val="24"/>
          <w:szCs w:val="24"/>
        </w:rPr>
        <w:t>)</w:t>
      </w:r>
      <w:r w:rsidRPr="002006E2">
        <w:rPr>
          <w:rFonts w:ascii="Times New Roman" w:hAnsi="Times New Roman" w:cs="Times New Roman"/>
          <w:sz w:val="24"/>
          <w:szCs w:val="24"/>
        </w:rPr>
        <w:t xml:space="preserve"> e marxistas (Mar</w:t>
      </w:r>
      <w:r w:rsidR="004D25CE" w:rsidRPr="002006E2">
        <w:rPr>
          <w:rFonts w:ascii="Times New Roman" w:hAnsi="Times New Roman" w:cs="Times New Roman"/>
          <w:sz w:val="24"/>
          <w:szCs w:val="24"/>
        </w:rPr>
        <w:t>x</w:t>
      </w:r>
      <w:r w:rsidRPr="002006E2">
        <w:rPr>
          <w:rFonts w:ascii="Times New Roman" w:hAnsi="Times New Roman" w:cs="Times New Roman"/>
          <w:sz w:val="24"/>
          <w:szCs w:val="24"/>
        </w:rPr>
        <w:t xml:space="preserve"> e </w:t>
      </w:r>
      <w:r w:rsidR="004D25CE" w:rsidRPr="002006E2">
        <w:rPr>
          <w:rFonts w:ascii="Times New Roman" w:hAnsi="Times New Roman" w:cs="Times New Roman"/>
          <w:sz w:val="24"/>
          <w:szCs w:val="24"/>
        </w:rPr>
        <w:t>E</w:t>
      </w:r>
      <w:r w:rsidRPr="002006E2">
        <w:rPr>
          <w:rFonts w:ascii="Times New Roman" w:hAnsi="Times New Roman" w:cs="Times New Roman"/>
          <w:sz w:val="24"/>
          <w:szCs w:val="24"/>
        </w:rPr>
        <w:t>n</w:t>
      </w:r>
      <w:r w:rsidR="004D25CE" w:rsidRPr="002006E2">
        <w:rPr>
          <w:rFonts w:ascii="Times New Roman" w:hAnsi="Times New Roman" w:cs="Times New Roman"/>
          <w:sz w:val="24"/>
          <w:szCs w:val="24"/>
        </w:rPr>
        <w:t>g</w:t>
      </w:r>
      <w:r w:rsidRPr="002006E2">
        <w:rPr>
          <w:rFonts w:ascii="Times New Roman" w:hAnsi="Times New Roman" w:cs="Times New Roman"/>
          <w:sz w:val="24"/>
          <w:szCs w:val="24"/>
        </w:rPr>
        <w:t>e</w:t>
      </w:r>
      <w:r w:rsidR="004D25CE" w:rsidRPr="002006E2">
        <w:rPr>
          <w:rFonts w:ascii="Times New Roman" w:hAnsi="Times New Roman" w:cs="Times New Roman"/>
          <w:sz w:val="24"/>
          <w:szCs w:val="24"/>
        </w:rPr>
        <w:t>l</w:t>
      </w:r>
      <w:r w:rsidRPr="002006E2">
        <w:rPr>
          <w:rFonts w:ascii="Times New Roman" w:hAnsi="Times New Roman" w:cs="Times New Roman"/>
          <w:sz w:val="24"/>
          <w:szCs w:val="24"/>
        </w:rPr>
        <w:t>s).</w:t>
      </w:r>
    </w:p>
    <w:p w:rsidR="00C34337" w:rsidRPr="002006E2" w:rsidRDefault="00C34337" w:rsidP="00397AF2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ab/>
        <w:t xml:space="preserve">Filosofia </w:t>
      </w:r>
      <w:r w:rsidR="002D6E0F" w:rsidRPr="002006E2">
        <w:rPr>
          <w:rFonts w:ascii="Times New Roman" w:hAnsi="Times New Roman" w:cs="Times New Roman"/>
          <w:sz w:val="24"/>
          <w:szCs w:val="24"/>
        </w:rPr>
        <w:t>da história,</w:t>
      </w:r>
      <w:r w:rsidRPr="002006E2">
        <w:rPr>
          <w:rFonts w:ascii="Times New Roman" w:hAnsi="Times New Roman" w:cs="Times New Roman"/>
          <w:sz w:val="24"/>
          <w:szCs w:val="24"/>
        </w:rPr>
        <w:t xml:space="preserve"> ou seja, aqueles entendimentos sobre as concepções de transformação social</w:t>
      </w:r>
      <w:r w:rsidR="002D6E0F" w:rsidRPr="002006E2">
        <w:rPr>
          <w:rFonts w:ascii="Times New Roman" w:hAnsi="Times New Roman" w:cs="Times New Roman"/>
          <w:sz w:val="24"/>
          <w:szCs w:val="24"/>
        </w:rPr>
        <w:t>.</w:t>
      </w:r>
    </w:p>
    <w:p w:rsidR="002D6E0F" w:rsidRPr="002006E2" w:rsidRDefault="002D6E0F" w:rsidP="00397AF2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06E2">
        <w:rPr>
          <w:rFonts w:ascii="Times New Roman" w:hAnsi="Times New Roman" w:cs="Times New Roman"/>
          <w:sz w:val="24"/>
          <w:szCs w:val="24"/>
        </w:rPr>
        <w:t>Co</w:t>
      </w:r>
      <w:r w:rsidR="004D25CE" w:rsidRPr="002006E2">
        <w:rPr>
          <w:rFonts w:ascii="Times New Roman" w:hAnsi="Times New Roman" w:cs="Times New Roman"/>
          <w:sz w:val="24"/>
          <w:szCs w:val="24"/>
        </w:rPr>
        <w:t>m</w:t>
      </w:r>
      <w:r w:rsidRPr="002006E2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2006E2">
        <w:rPr>
          <w:rFonts w:ascii="Times New Roman" w:hAnsi="Times New Roman" w:cs="Times New Roman"/>
          <w:sz w:val="24"/>
          <w:szCs w:val="24"/>
        </w:rPr>
        <w:t xml:space="preserve"> acredita que a ciência pode dar os fundamentos para compreender as leis naturais e </w:t>
      </w:r>
      <w:r w:rsidR="007F6236" w:rsidRPr="002006E2">
        <w:rPr>
          <w:rFonts w:ascii="Times New Roman" w:hAnsi="Times New Roman" w:cs="Times New Roman"/>
          <w:sz w:val="24"/>
          <w:szCs w:val="24"/>
        </w:rPr>
        <w:t>invariáveis</w:t>
      </w:r>
      <w:r w:rsidRPr="002006E2">
        <w:rPr>
          <w:rFonts w:ascii="Times New Roman" w:hAnsi="Times New Roman" w:cs="Times New Roman"/>
          <w:sz w:val="24"/>
          <w:szCs w:val="24"/>
        </w:rPr>
        <w:t xml:space="preserve"> da história, nesse caso, os seres humanos teriam um guia para evoluir. </w:t>
      </w:r>
    </w:p>
    <w:p w:rsidR="002D6E0F" w:rsidRPr="002006E2" w:rsidRDefault="002D6E0F" w:rsidP="00397AF2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D25CE" w:rsidRPr="002006E2">
        <w:rPr>
          <w:rFonts w:ascii="Times New Roman" w:hAnsi="Times New Roman" w:cs="Times New Roman"/>
          <w:sz w:val="24"/>
          <w:szCs w:val="24"/>
        </w:rPr>
        <w:t>Durkhein</w:t>
      </w:r>
      <w:proofErr w:type="spellEnd"/>
      <w:r w:rsidRPr="002006E2">
        <w:rPr>
          <w:rFonts w:ascii="Times New Roman" w:hAnsi="Times New Roman" w:cs="Times New Roman"/>
          <w:sz w:val="24"/>
          <w:szCs w:val="24"/>
        </w:rPr>
        <w:t xml:space="preserve"> concorda com os princípios de </w:t>
      </w:r>
      <w:proofErr w:type="spellStart"/>
      <w:r w:rsidRPr="002006E2">
        <w:rPr>
          <w:rFonts w:ascii="Times New Roman" w:hAnsi="Times New Roman" w:cs="Times New Roman"/>
          <w:sz w:val="24"/>
          <w:szCs w:val="24"/>
        </w:rPr>
        <w:t>Co</w:t>
      </w:r>
      <w:r w:rsidR="004D25CE" w:rsidRPr="002006E2">
        <w:rPr>
          <w:rFonts w:ascii="Times New Roman" w:hAnsi="Times New Roman" w:cs="Times New Roman"/>
          <w:sz w:val="24"/>
          <w:szCs w:val="24"/>
        </w:rPr>
        <w:t>m</w:t>
      </w:r>
      <w:r w:rsidRPr="002006E2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2006E2">
        <w:rPr>
          <w:rFonts w:ascii="Times New Roman" w:hAnsi="Times New Roman" w:cs="Times New Roman"/>
          <w:sz w:val="24"/>
          <w:szCs w:val="24"/>
        </w:rPr>
        <w:t xml:space="preserve"> e destaca a possibilidade de analisar a sociedade através dos fatos sociais e acredita que existe uma força exterior e superior e caberia a ciência captar essa força e transformá-la em força moral e adequá-las aos indivíduos de forma a evoluir. </w:t>
      </w:r>
      <w:r w:rsidR="006138B3" w:rsidRPr="002006E2">
        <w:rPr>
          <w:rFonts w:ascii="Times New Roman" w:hAnsi="Times New Roman" w:cs="Times New Roman"/>
          <w:sz w:val="24"/>
          <w:szCs w:val="24"/>
        </w:rPr>
        <w:t xml:space="preserve">O social se sobrepõem aos </w:t>
      </w:r>
      <w:r w:rsidR="00DB2819" w:rsidRPr="002006E2">
        <w:rPr>
          <w:rFonts w:ascii="Times New Roman" w:hAnsi="Times New Roman" w:cs="Times New Roman"/>
          <w:sz w:val="24"/>
          <w:szCs w:val="24"/>
        </w:rPr>
        <w:t>indivíduos.</w:t>
      </w:r>
      <w:r w:rsidR="006138B3" w:rsidRPr="002006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8B3" w:rsidRPr="002006E2" w:rsidRDefault="006138B3" w:rsidP="00397A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8B3" w:rsidRPr="002006E2" w:rsidRDefault="006138B3" w:rsidP="00397AF2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ab/>
        <w:t>O positivismo pressupõe um movimento de evolução, enquanto a de marxismo de rompimento de uma época para a outra.</w:t>
      </w:r>
    </w:p>
    <w:p w:rsidR="006138B3" w:rsidRPr="002006E2" w:rsidRDefault="00DC3E45" w:rsidP="00397AF2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>Três teses do pensamento ma</w:t>
      </w:r>
      <w:r w:rsidR="00DB2819" w:rsidRPr="002006E2">
        <w:rPr>
          <w:rFonts w:ascii="Times New Roman" w:hAnsi="Times New Roman" w:cs="Times New Roman"/>
          <w:sz w:val="24"/>
          <w:szCs w:val="24"/>
        </w:rPr>
        <w:t>r</w:t>
      </w:r>
      <w:r w:rsidRPr="002006E2">
        <w:rPr>
          <w:rFonts w:ascii="Times New Roman" w:hAnsi="Times New Roman" w:cs="Times New Roman"/>
          <w:sz w:val="24"/>
          <w:szCs w:val="24"/>
        </w:rPr>
        <w:t>xista:</w:t>
      </w:r>
    </w:p>
    <w:p w:rsidR="00DC3E45" w:rsidRPr="002006E2" w:rsidRDefault="00DC3E45" w:rsidP="00397AF2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>- Não são as ideias que fazem história, mais os humanos em sua atividade e no seu trabalho, tentando resolver os seus problemas;</w:t>
      </w:r>
    </w:p>
    <w:p w:rsidR="00DC3E45" w:rsidRPr="002006E2" w:rsidRDefault="00DC3E45" w:rsidP="00397AF2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>- A história não se constitui na harmonia, mais pela contradição;</w:t>
      </w:r>
    </w:p>
    <w:p w:rsidR="00DC3E45" w:rsidRPr="002006E2" w:rsidRDefault="00DC3E45" w:rsidP="00397AF2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>- Na sociedade só é possível igualdade, fora da ideia capitalista e pressupõe uma revolução social.</w:t>
      </w:r>
    </w:p>
    <w:p w:rsidR="00DC3E45" w:rsidRPr="002006E2" w:rsidRDefault="00DC3E45" w:rsidP="00397AF2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ab/>
        <w:t xml:space="preserve">A ciência não capta a lei universal da </w:t>
      </w:r>
      <w:r w:rsidR="00DB2819" w:rsidRPr="002006E2">
        <w:rPr>
          <w:rFonts w:ascii="Times New Roman" w:hAnsi="Times New Roman" w:cs="Times New Roman"/>
          <w:sz w:val="24"/>
          <w:szCs w:val="24"/>
        </w:rPr>
        <w:t>história, mais</w:t>
      </w:r>
      <w:r w:rsidRPr="002006E2">
        <w:rPr>
          <w:rFonts w:ascii="Times New Roman" w:hAnsi="Times New Roman" w:cs="Times New Roman"/>
          <w:sz w:val="24"/>
          <w:szCs w:val="24"/>
        </w:rPr>
        <w:t xml:space="preserve"> ao analisar os movimentos dos fenômenos sociais, capta as leis especiais, que regem o nascimento, </w:t>
      </w:r>
      <w:r w:rsidR="00DB2819" w:rsidRPr="002006E2">
        <w:rPr>
          <w:rFonts w:ascii="Times New Roman" w:hAnsi="Times New Roman" w:cs="Times New Roman"/>
          <w:sz w:val="24"/>
          <w:szCs w:val="24"/>
        </w:rPr>
        <w:t>existência, desenvolvimento</w:t>
      </w:r>
      <w:r w:rsidRPr="002006E2">
        <w:rPr>
          <w:rFonts w:ascii="Times New Roman" w:hAnsi="Times New Roman" w:cs="Times New Roman"/>
          <w:sz w:val="24"/>
          <w:szCs w:val="24"/>
        </w:rPr>
        <w:t xml:space="preserve"> e a morte de determinado organismo social. </w:t>
      </w:r>
    </w:p>
    <w:p w:rsidR="00E55398" w:rsidRPr="002006E2" w:rsidRDefault="00E55398" w:rsidP="00397AF2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ab/>
        <w:t>O homem burguês é alienado. Não se tem um conhecimento pronto e acabado, mais sim um que possa tecer críticas</w:t>
      </w:r>
    </w:p>
    <w:p w:rsidR="00E55398" w:rsidRPr="002006E2" w:rsidRDefault="00E55398" w:rsidP="00397A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E45" w:rsidRPr="002006E2" w:rsidRDefault="00F11651" w:rsidP="00F116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6E2">
        <w:rPr>
          <w:rFonts w:ascii="Times New Roman" w:hAnsi="Times New Roman" w:cs="Times New Roman"/>
          <w:b/>
          <w:sz w:val="24"/>
          <w:szCs w:val="24"/>
        </w:rPr>
        <w:t>ARTIGO TEORIAS DA TRANSFORMAÇÃO SOCIAL: PARADIGMAS POSITIVISTAS E MARXISTAS EM DEBATE</w:t>
      </w:r>
    </w:p>
    <w:p w:rsidR="00F11651" w:rsidRPr="002006E2" w:rsidRDefault="00F11651" w:rsidP="00F11651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ab/>
        <w:t>O novo traz insegurança e assim, somos tentados a preservar tudo como está.</w:t>
      </w:r>
    </w:p>
    <w:p w:rsidR="00F11651" w:rsidRPr="002006E2" w:rsidRDefault="00F11651" w:rsidP="00F11651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ab/>
        <w:t>Houve época em que a humanidade, amplamente, aceitou que as transformações sociais eram conduzidas pela vontade e providência divina. Séculos depois, surgem ideias diferenciadas, assegurando que a força transformadora está na inteligência humana, em indivíduos capacitados, no trabalho coletivo, na capacidade de organização.</w:t>
      </w:r>
    </w:p>
    <w:p w:rsidR="00F11651" w:rsidRPr="002006E2" w:rsidRDefault="00F11651" w:rsidP="00F11651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ab/>
        <w:t>Na sociedade moderna, é notório como tem crescido a tese de que a educação poderia interferir na constituição e transformação social.</w:t>
      </w:r>
    </w:p>
    <w:p w:rsidR="00F11651" w:rsidRPr="002006E2" w:rsidRDefault="00F11651" w:rsidP="00F11651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ab/>
        <w:t>A transformação social pode ser compreendida tanto como transformação na sociedade ou como transformação da sociedade.</w:t>
      </w:r>
    </w:p>
    <w:p w:rsidR="00F11651" w:rsidRPr="002006E2" w:rsidRDefault="00F11651" w:rsidP="00F116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651" w:rsidRPr="002006E2" w:rsidRDefault="00F11651" w:rsidP="00F11651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b/>
          <w:sz w:val="24"/>
          <w:szCs w:val="24"/>
        </w:rPr>
        <w:t>Positivistas:</w:t>
      </w:r>
      <w:r w:rsidRPr="002006E2">
        <w:rPr>
          <w:rFonts w:ascii="Times New Roman" w:hAnsi="Times New Roman" w:cs="Times New Roman"/>
          <w:sz w:val="24"/>
          <w:szCs w:val="24"/>
        </w:rPr>
        <w:t xml:space="preserve"> (Auguste Comte 1798 – 1857) e (Émile Durkheim 1858 – 1917);</w:t>
      </w:r>
    </w:p>
    <w:p w:rsidR="00F11651" w:rsidRPr="002006E2" w:rsidRDefault="00F11651" w:rsidP="00F11651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ab/>
        <w:t>Compreender a sociedade capitalista urbano-industrial, destacou a “lei dos três estágios” como uma forma de evolução da humanidade e da ciência. Para ele, “a divisão do trabalho intelectual, aperfeiçoada progressivamente, é um dos atributos característicos mais importantes da filosofia positiva.</w:t>
      </w:r>
    </w:p>
    <w:p w:rsidR="00F11651" w:rsidRPr="002006E2" w:rsidRDefault="00F11651" w:rsidP="00F11651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ab/>
        <w:t>Positivismo é compreender as “leis naturais e invariáveis” da história, de modo a construir um guia, também se sujeitam as leis naturais invariáveis.</w:t>
      </w:r>
    </w:p>
    <w:p w:rsidR="00F11651" w:rsidRPr="002006E2" w:rsidRDefault="00F11651" w:rsidP="00F11651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ab/>
        <w:t>Mantendo a ordem ter-se-á o progresso.</w:t>
      </w:r>
    </w:p>
    <w:p w:rsidR="00F11651" w:rsidRPr="002006E2" w:rsidRDefault="00F11651" w:rsidP="00F11651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ab/>
        <w:t>Destaca a possibilidade de analisar a sociedade por intermédio dos “fatos sociais”. Para ele, mesmo sendo diversos os fatos, todos estão inseridos e submetidos a uma força exterior e superior a eles, ou seja, o social.</w:t>
      </w:r>
    </w:p>
    <w:p w:rsidR="00F11651" w:rsidRPr="002006E2" w:rsidRDefault="00F11651" w:rsidP="00F11651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ab/>
        <w:t>Noções de causa, leis, espaço, números, corpos, vida, consciência, sociedade.</w:t>
      </w:r>
    </w:p>
    <w:p w:rsidR="00F11651" w:rsidRPr="002006E2" w:rsidRDefault="00F11651" w:rsidP="00F11651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ab/>
        <w:t>A sociedade sobrepõe aos indivíduos.</w:t>
      </w:r>
    </w:p>
    <w:p w:rsidR="00F11651" w:rsidRPr="002006E2" w:rsidRDefault="00F11651" w:rsidP="00F11651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lastRenderedPageBreak/>
        <w:tab/>
        <w:t>O homem quando nasce é naturalmente egoísta, mas com a vida em sociedade é moldado moralmente conforme as necessidades sociais.</w:t>
      </w:r>
    </w:p>
    <w:p w:rsidR="00F11651" w:rsidRPr="002006E2" w:rsidRDefault="005E5C80" w:rsidP="00F11651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ab/>
        <w:t>Cabe a educação o papel de adequar a criança à sociedade, formalizando a verdadeira natureza humana, que é ser social.</w:t>
      </w:r>
    </w:p>
    <w:p w:rsidR="00F11651" w:rsidRPr="002006E2" w:rsidRDefault="005E5C80" w:rsidP="00F11651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ab/>
        <w:t>Então, a educação, para além da psicologia, da pedagogia e dos conhecimentos referentes à matéria, necessitaria de uma “cultura sociológica”, de modo a constituir “um corpo de ideias diretrizes” que possa direcionar os fins educacionais.</w:t>
      </w:r>
    </w:p>
    <w:p w:rsidR="005E5C80" w:rsidRPr="002006E2" w:rsidRDefault="005E5C80" w:rsidP="00F11651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ab/>
        <w:t>O professor transforma o indivíduo em um novo ser social.</w:t>
      </w:r>
    </w:p>
    <w:p w:rsidR="005E5C80" w:rsidRPr="002006E2" w:rsidRDefault="005E5C80" w:rsidP="00F11651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ab/>
        <w:t>A educação escolar, mesmo que presente em uma sociedade repleta de divisões, desde que guiada pela moral e valores consensuais, formaria as bases para se ter uma sociedade mais harmônica e próspera.</w:t>
      </w:r>
    </w:p>
    <w:p w:rsidR="005E5C80" w:rsidRPr="002006E2" w:rsidRDefault="005E5C80" w:rsidP="00F11651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ab/>
        <w:t>Necessidade de haver escolas, tanto para transmitir os conhecimentos profissionais diversos, como para conduzir uma formação moral unificadora.</w:t>
      </w:r>
    </w:p>
    <w:p w:rsidR="005E5C80" w:rsidRPr="002006E2" w:rsidRDefault="005E5C80" w:rsidP="00F11651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ab/>
        <w:t>A família tem o direito de conduzir a educação intelectual e moral de seus filhos.</w:t>
      </w:r>
    </w:p>
    <w:p w:rsidR="005E5C80" w:rsidRPr="002006E2" w:rsidRDefault="005E5C80" w:rsidP="00F11651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ab/>
        <w:t>O Estado deve autorizar e controlar o funcionamento de todas as escolas, cuidando para que, entre todas as divergências sociais, nenhuma sobreponha a outra.</w:t>
      </w:r>
    </w:p>
    <w:p w:rsidR="005E5C80" w:rsidRPr="002006E2" w:rsidRDefault="005E5C80" w:rsidP="00F116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651" w:rsidRPr="002006E2" w:rsidRDefault="00F11651" w:rsidP="00F11651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b/>
          <w:sz w:val="24"/>
          <w:szCs w:val="24"/>
        </w:rPr>
        <w:t>Marxi</w:t>
      </w:r>
      <w:r w:rsidR="005E5C80" w:rsidRPr="002006E2">
        <w:rPr>
          <w:rFonts w:ascii="Times New Roman" w:hAnsi="Times New Roman" w:cs="Times New Roman"/>
          <w:b/>
          <w:sz w:val="24"/>
          <w:szCs w:val="24"/>
        </w:rPr>
        <w:t>smo</w:t>
      </w:r>
      <w:r w:rsidRPr="002006E2">
        <w:rPr>
          <w:rFonts w:ascii="Times New Roman" w:hAnsi="Times New Roman" w:cs="Times New Roman"/>
          <w:b/>
          <w:sz w:val="24"/>
          <w:szCs w:val="24"/>
        </w:rPr>
        <w:t>:</w:t>
      </w:r>
      <w:r w:rsidRPr="002006E2">
        <w:rPr>
          <w:rFonts w:ascii="Times New Roman" w:hAnsi="Times New Roman" w:cs="Times New Roman"/>
          <w:sz w:val="24"/>
          <w:szCs w:val="24"/>
        </w:rPr>
        <w:t xml:space="preserve"> (Karl Marx 1818 – 1883) e (Friedrich Engels 1820 – 1895);</w:t>
      </w:r>
    </w:p>
    <w:p w:rsidR="005E5C80" w:rsidRPr="002006E2" w:rsidRDefault="005E5C80" w:rsidP="00F11651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ab/>
        <w:t>Rompem com a ideia linear e evolutiva da história e trazem à tona uma perspectiva de transformação radical da sociedade.</w:t>
      </w:r>
    </w:p>
    <w:p w:rsidR="005E5C80" w:rsidRPr="002006E2" w:rsidRDefault="005E5C80" w:rsidP="00F11651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ab/>
        <w:t>Rompem com a ideia de ciência neutra e demonstram que toda análise possui uma perspectiva política.</w:t>
      </w:r>
    </w:p>
    <w:p w:rsidR="005E5C80" w:rsidRPr="002006E2" w:rsidRDefault="005E5C80" w:rsidP="00F11651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ab/>
        <w:t>Pontuam que, em um processo desigual e combinado, diante das condições já criadas, são elas que impulsionam os homens a buscarem soluções, criando novas possibilidades de organização social, nas quais, entre a diversidade de pensamentos, uma forma torna predominante.</w:t>
      </w:r>
    </w:p>
    <w:p w:rsidR="005E5C80" w:rsidRPr="002006E2" w:rsidRDefault="005E5C80" w:rsidP="00F11651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ab/>
        <w:t>Foi o trabalho social que produziu a riqueza material da sociedade capitalista.</w:t>
      </w:r>
    </w:p>
    <w:p w:rsidR="005E5C80" w:rsidRPr="002006E2" w:rsidRDefault="005E5C80" w:rsidP="00F11651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ab/>
        <w:t>Na medida em que o trabalho social desenvolve as forças produtivas e amplia a capacidade de produção, a propriedade privada impõe limites, gerando forças destrutivas.</w:t>
      </w:r>
    </w:p>
    <w:p w:rsidR="005E5C80" w:rsidRPr="002006E2" w:rsidRDefault="005E5C80" w:rsidP="00F11651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ab/>
        <w:t>Cabe a classe operária, como classe explorada, impor uma força objetiva na história para impulsionar o movimento para romper com o sistema capitalista.</w:t>
      </w:r>
    </w:p>
    <w:p w:rsidR="005E5C80" w:rsidRPr="002006E2" w:rsidRDefault="005E5C80" w:rsidP="00F11651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ab/>
        <w:t>A luta de classes é o motor da história e, portanto, a base de toda análise e interpretação da transformação social.</w:t>
      </w:r>
    </w:p>
    <w:p w:rsidR="005E5C80" w:rsidRPr="002006E2" w:rsidRDefault="00695B6D" w:rsidP="00F11651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ab/>
        <w:t>Ao contrário do positivismo que foca no elemento comum, o marxismo busca as diferenças, ou seja, multiplicidade de elementos diversos que estabelecem relações, formando uma “rica totalidade.</w:t>
      </w:r>
    </w:p>
    <w:p w:rsidR="00695B6D" w:rsidRPr="002006E2" w:rsidRDefault="00695B6D" w:rsidP="00F11651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ab/>
        <w:t xml:space="preserve">Ao contrário dos positivistas que compreendem que o conhecimento está no objeto, para os </w:t>
      </w:r>
      <w:proofErr w:type="spellStart"/>
      <w:r w:rsidRPr="002006E2">
        <w:rPr>
          <w:rFonts w:ascii="Times New Roman" w:hAnsi="Times New Roman" w:cs="Times New Roman"/>
          <w:sz w:val="24"/>
          <w:szCs w:val="24"/>
        </w:rPr>
        <w:t>marxianos</w:t>
      </w:r>
      <w:proofErr w:type="spellEnd"/>
      <w:r w:rsidRPr="002006E2">
        <w:rPr>
          <w:rFonts w:ascii="Times New Roman" w:hAnsi="Times New Roman" w:cs="Times New Roman"/>
          <w:sz w:val="24"/>
          <w:szCs w:val="24"/>
        </w:rPr>
        <w:t>, o conhecimento é produto humano constituído em uma dinâmica interativa entre os homens, o objeto e o contexto.</w:t>
      </w:r>
    </w:p>
    <w:p w:rsidR="00695B6D" w:rsidRPr="002006E2" w:rsidRDefault="00695B6D" w:rsidP="00F11651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ab/>
        <w:t>Não é a consciência que determina a vida, mas sim a vida que determina a consciência.</w:t>
      </w:r>
    </w:p>
    <w:p w:rsidR="00695B6D" w:rsidRPr="002006E2" w:rsidRDefault="00695B6D" w:rsidP="00F11651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ab/>
        <w:t>Dependência material dos homens entre si, condicionadas pelas necessidades e modo de produção.</w:t>
      </w:r>
    </w:p>
    <w:p w:rsidR="00695B6D" w:rsidRPr="002006E2" w:rsidRDefault="00695B6D" w:rsidP="00F11651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ab/>
        <w:t>A experiência humana com os objetos, para além dos aspectos imediatos, contém uma dimensão mediatizada por diversos elementos histórico-sociais.</w:t>
      </w:r>
    </w:p>
    <w:p w:rsidR="00695B6D" w:rsidRPr="002006E2" w:rsidRDefault="00695B6D" w:rsidP="00F11651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lastRenderedPageBreak/>
        <w:tab/>
        <w:t>O homem transforma a natureza e ao transformá-la, transforma a si mesmo.</w:t>
      </w:r>
    </w:p>
    <w:p w:rsidR="00695B6D" w:rsidRPr="002006E2" w:rsidRDefault="00695B6D" w:rsidP="00F11651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ab/>
        <w:t>O ser humano não é só indivíduo biológico, mas é também um ser histórico, social e cultural.</w:t>
      </w:r>
    </w:p>
    <w:p w:rsidR="007F6236" w:rsidRPr="002006E2" w:rsidRDefault="007F6236" w:rsidP="00F11651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ab/>
        <w:t>Na forma capitalista, a atuação humana assume um caráter alienante.</w:t>
      </w:r>
    </w:p>
    <w:p w:rsidR="007F6236" w:rsidRPr="002006E2" w:rsidRDefault="007F6236" w:rsidP="00F11651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ab/>
        <w:t>Em uma sociedade em que a propriedade privada é considerada condição absoluta da vida, ele a deseja e a ela se aliena.</w:t>
      </w:r>
    </w:p>
    <w:p w:rsidR="007F6236" w:rsidRPr="002006E2" w:rsidRDefault="007F6236" w:rsidP="00F11651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ab/>
        <w:t>As ideias e conceitos burgueses sobre a liberdade, a igualdade e a propriedade privada, não constituíam a essência humana, mas eram ideários burgueses.</w:t>
      </w:r>
    </w:p>
    <w:p w:rsidR="007F6236" w:rsidRPr="002006E2" w:rsidRDefault="007F6236" w:rsidP="00F11651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ab/>
        <w:t>O Estado burguês, nada mais faz do que uma força social que busca preservar as diferenças sociais, visto que, ao garantir o direito da propriedade privada, preserva todas as formas de divisão dela derivadas.</w:t>
      </w:r>
    </w:p>
    <w:p w:rsidR="007F6236" w:rsidRPr="002006E2" w:rsidRDefault="007F6236" w:rsidP="00F11651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ab/>
        <w:t>As lutas políticas travadas no interior do Estado, nada mais são do que expressões das lutas travadas no sistema produtivo.</w:t>
      </w:r>
    </w:p>
    <w:p w:rsidR="007F6236" w:rsidRPr="002006E2" w:rsidRDefault="007F6236" w:rsidP="00F11651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ab/>
        <w:t>Eles não atribuem a educação nenhuma força extraordinária, ao contrário, a situam no mesmo movimento da sociedade.</w:t>
      </w:r>
    </w:p>
    <w:p w:rsidR="007F6236" w:rsidRPr="002006E2" w:rsidRDefault="007F6236" w:rsidP="00F11651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ab/>
        <w:t xml:space="preserve">A escola é um elemento social e como tal, congrega em si as mesmas contradições e possibilidades da sociedade. </w:t>
      </w:r>
    </w:p>
    <w:p w:rsidR="007F6236" w:rsidRPr="002006E2" w:rsidRDefault="007F6236" w:rsidP="00F11651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ab/>
        <w:t>A escola congrega todas as forças sociais. Em razão disto, não é neutra.</w:t>
      </w:r>
    </w:p>
    <w:p w:rsidR="007F6236" w:rsidRPr="002006E2" w:rsidRDefault="007F6236" w:rsidP="00F11651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ab/>
        <w:t>A análise positivista pressupõe um processo linear e progressivo da história e com base nesta perspectiva, pressupõe que a pesquisa científica indicaria a ordem social, devendo todos se adequar a tal suposta ordem, de modo que mais rapidamente a sociedade atinja o progresso.</w:t>
      </w:r>
    </w:p>
    <w:p w:rsidR="007F6236" w:rsidRPr="002006E2" w:rsidRDefault="007F6236" w:rsidP="00F11651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ab/>
        <w:t>Em um processo desigual e combinado, conforme as condições já criadas, os homens buscam soluções para os seus problemas, criando possibilidades para a transformação.</w:t>
      </w:r>
    </w:p>
    <w:p w:rsidR="007F6236" w:rsidRPr="002006E2" w:rsidRDefault="007F6236" w:rsidP="00F11651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ab/>
        <w:t xml:space="preserve">Pressupõem que deveria ser eliminada a propriedade privada, a qual é considerada pelos </w:t>
      </w:r>
      <w:proofErr w:type="spellStart"/>
      <w:r w:rsidRPr="002006E2">
        <w:rPr>
          <w:rFonts w:ascii="Times New Roman" w:hAnsi="Times New Roman" w:cs="Times New Roman"/>
          <w:sz w:val="24"/>
          <w:szCs w:val="24"/>
        </w:rPr>
        <w:t>marxianos</w:t>
      </w:r>
      <w:proofErr w:type="spellEnd"/>
      <w:r w:rsidRPr="002006E2">
        <w:rPr>
          <w:rFonts w:ascii="Times New Roman" w:hAnsi="Times New Roman" w:cs="Times New Roman"/>
          <w:sz w:val="24"/>
          <w:szCs w:val="24"/>
        </w:rPr>
        <w:t xml:space="preserve"> como fonte de toda desigualdade social.</w:t>
      </w:r>
    </w:p>
    <w:p w:rsidR="002B5244" w:rsidRPr="002006E2" w:rsidRDefault="002B5244" w:rsidP="00F116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5244" w:rsidRPr="002006E2" w:rsidRDefault="002B5244" w:rsidP="00F116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6E2">
        <w:rPr>
          <w:rFonts w:ascii="Times New Roman" w:hAnsi="Times New Roman" w:cs="Times New Roman"/>
          <w:b/>
          <w:sz w:val="24"/>
          <w:szCs w:val="24"/>
        </w:rPr>
        <w:t xml:space="preserve">Reflexões sobre o processo ensino-aprendizagem - professor João Luiz </w:t>
      </w:r>
      <w:proofErr w:type="spellStart"/>
      <w:r w:rsidRPr="002006E2">
        <w:rPr>
          <w:rFonts w:ascii="Times New Roman" w:hAnsi="Times New Roman" w:cs="Times New Roman"/>
          <w:b/>
          <w:sz w:val="24"/>
          <w:szCs w:val="24"/>
        </w:rPr>
        <w:t>Gasparin</w:t>
      </w:r>
      <w:proofErr w:type="spellEnd"/>
    </w:p>
    <w:p w:rsidR="00A016F4" w:rsidRPr="002006E2" w:rsidRDefault="00A016F4" w:rsidP="00F11651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ab/>
        <w:t xml:space="preserve">Trabalho: Ação humana sobre a realidade física, intelectual, espiritual, </w:t>
      </w:r>
      <w:r w:rsidRPr="002006E2">
        <w:rPr>
          <w:rFonts w:ascii="Times New Roman" w:hAnsi="Times New Roman" w:cs="Times New Roman"/>
          <w:sz w:val="24"/>
          <w:szCs w:val="24"/>
        </w:rPr>
        <w:tab/>
        <w:t>imaterial para transformá-la em benefício do próprio ser humano.</w:t>
      </w:r>
    </w:p>
    <w:p w:rsidR="00A016F4" w:rsidRPr="002006E2" w:rsidRDefault="00A016F4" w:rsidP="00F11651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ab/>
        <w:t xml:space="preserve">O processo é histórico, pois pode ser modificado com a evolução e crítico, pois pensa na realidade em duas dimensões para percebê-la na sua totalidade. </w:t>
      </w:r>
    </w:p>
    <w:p w:rsidR="00A016F4" w:rsidRPr="002006E2" w:rsidRDefault="00A016F4" w:rsidP="00F11651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ab/>
        <w:t xml:space="preserve">O que transforma a realidade é o fazer. De nada adianta a parte </w:t>
      </w:r>
      <w:r w:rsidR="00CC61A9" w:rsidRPr="002006E2">
        <w:rPr>
          <w:rFonts w:ascii="Times New Roman" w:hAnsi="Times New Roman" w:cs="Times New Roman"/>
          <w:sz w:val="24"/>
          <w:szCs w:val="24"/>
        </w:rPr>
        <w:t>teórica (representação da realidade)</w:t>
      </w:r>
      <w:r w:rsidRPr="002006E2">
        <w:rPr>
          <w:rFonts w:ascii="Times New Roman" w:hAnsi="Times New Roman" w:cs="Times New Roman"/>
          <w:sz w:val="24"/>
          <w:szCs w:val="24"/>
        </w:rPr>
        <w:t xml:space="preserve"> sem a prática.</w:t>
      </w:r>
    </w:p>
    <w:p w:rsidR="002B5244" w:rsidRPr="002006E2" w:rsidRDefault="00FB3023" w:rsidP="00F11651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ab/>
        <w:t>A junção da prática + Teoria = Práxis</w:t>
      </w:r>
    </w:p>
    <w:p w:rsidR="00FB3023" w:rsidRPr="002006E2" w:rsidRDefault="00FB3023" w:rsidP="00F11651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ab/>
        <w:t>A práxis pedagógica representa, dentro deste contexto, a prática em constante movimento, onde as atividades que a permeiam, permitem que o professor possa, não só conduzir o processo de ensino e de aprendizagem teoricamente fundamentado, mas que contribua para a análise desta mesma teoria, trazendo da prática elementos que contribuam para o desenvolvimento e avanço da teoria.</w:t>
      </w:r>
    </w:p>
    <w:p w:rsidR="00FB3023" w:rsidRPr="002006E2" w:rsidRDefault="00FB3023" w:rsidP="00F11651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>Materialismo histórico – dialético = Partir da realidade -&gt; Ações mais concretas e perceptíveis.</w:t>
      </w:r>
    </w:p>
    <w:p w:rsidR="00744456" w:rsidRPr="002006E2" w:rsidRDefault="00744456" w:rsidP="00F11651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2006E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  <w:t>O método </w:t>
      </w:r>
      <w:r w:rsidRPr="002006E2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materialista histórico</w:t>
      </w:r>
      <w:r w:rsidRPr="002006E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-</w:t>
      </w:r>
      <w:r w:rsidRPr="002006E2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dialético</w:t>
      </w:r>
      <w:r w:rsidRPr="002006E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caracteriza-se pelo movimento do pensamento através da materialidade </w:t>
      </w:r>
      <w:r w:rsidRPr="002006E2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histórica</w:t>
      </w:r>
      <w:r w:rsidRPr="002006E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 da vida dos homens em sociedade, isto é, trata-se de descobrir (pelo movimento do </w:t>
      </w:r>
      <w:r w:rsidRPr="002006E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lastRenderedPageBreak/>
        <w:t>pensamento) as leis fundamentais que definem a forma organizativa dos homens durante a história da humanidade.</w:t>
      </w:r>
    </w:p>
    <w:p w:rsidR="00744456" w:rsidRPr="002006E2" w:rsidRDefault="00744456" w:rsidP="00F11651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2006E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Teoria histórico-cultural = Vygotsky</w:t>
      </w:r>
    </w:p>
    <w:p w:rsidR="00744456" w:rsidRPr="002006E2" w:rsidRDefault="00744456" w:rsidP="00F11651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744456" w:rsidRPr="00744456" w:rsidRDefault="00744456" w:rsidP="00744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  <w:r w:rsidRPr="002006E2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ab/>
        <w:t>A </w:t>
      </w:r>
      <w:r w:rsidRPr="002006E2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pt-BR"/>
        </w:rPr>
        <w:t>Teoria Histórico</w:t>
      </w:r>
      <w:r w:rsidRPr="002006E2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>-</w:t>
      </w:r>
      <w:r w:rsidRPr="002006E2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pt-BR"/>
        </w:rPr>
        <w:t>Cultural</w:t>
      </w:r>
      <w:r w:rsidRPr="002006E2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 xml:space="preserve"> de </w:t>
      </w:r>
      <w:proofErr w:type="spellStart"/>
      <w:r w:rsidRPr="002006E2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>Vigotski</w:t>
      </w:r>
      <w:proofErr w:type="spellEnd"/>
      <w:r w:rsidRPr="002006E2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>, em sua gênese, pressupõe uma natureza social da aprendizagem, ou seja, é por meio das interações sociais que o indivíduo desenvolve suas funções psicológicas superiores.</w:t>
      </w:r>
    </w:p>
    <w:p w:rsidR="00744456" w:rsidRPr="002006E2" w:rsidRDefault="00744456" w:rsidP="00F116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4456" w:rsidRPr="002006E2" w:rsidRDefault="00744456" w:rsidP="00F11651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 xml:space="preserve">Zona de </w:t>
      </w:r>
      <w:r w:rsidR="00432BBD" w:rsidRPr="002006E2">
        <w:rPr>
          <w:rFonts w:ascii="Times New Roman" w:hAnsi="Times New Roman" w:cs="Times New Roman"/>
          <w:sz w:val="24"/>
          <w:szCs w:val="24"/>
        </w:rPr>
        <w:t>D</w:t>
      </w:r>
      <w:r w:rsidRPr="002006E2">
        <w:rPr>
          <w:rFonts w:ascii="Times New Roman" w:hAnsi="Times New Roman" w:cs="Times New Roman"/>
          <w:sz w:val="24"/>
          <w:szCs w:val="24"/>
        </w:rPr>
        <w:t>esenvolvimento atual (Ponto de partida) -&gt; Zona de Desenvolvimento Proximal ou Incipiente -&gt; Interversão do Professor</w:t>
      </w:r>
      <w:r w:rsidR="00432BBD" w:rsidRPr="002006E2">
        <w:rPr>
          <w:rFonts w:ascii="Times New Roman" w:hAnsi="Times New Roman" w:cs="Times New Roman"/>
          <w:sz w:val="24"/>
          <w:szCs w:val="24"/>
        </w:rPr>
        <w:t xml:space="preserve"> -&gt; Zona de Desenvolvimento Atual (Ponto de Chegada)</w:t>
      </w:r>
    </w:p>
    <w:p w:rsidR="00913F38" w:rsidRPr="002006E2" w:rsidRDefault="00913F38" w:rsidP="00F116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3F38" w:rsidRPr="002006E2" w:rsidRDefault="00913F38" w:rsidP="00F11651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>1° passo – Prática social como ponto</w:t>
      </w:r>
      <w:r w:rsidR="00AE12A4" w:rsidRPr="002006E2">
        <w:rPr>
          <w:rFonts w:ascii="Times New Roman" w:hAnsi="Times New Roman" w:cs="Times New Roman"/>
          <w:sz w:val="24"/>
          <w:szCs w:val="24"/>
        </w:rPr>
        <w:t xml:space="preserve"> de partida</w:t>
      </w:r>
      <w:r w:rsidR="009D794E" w:rsidRPr="002006E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D794E" w:rsidRPr="002006E2">
        <w:rPr>
          <w:rFonts w:ascii="Times New Roman" w:hAnsi="Times New Roman" w:cs="Times New Roman"/>
          <w:sz w:val="24"/>
          <w:szCs w:val="24"/>
        </w:rPr>
        <w:t>síncrese</w:t>
      </w:r>
      <w:proofErr w:type="spellEnd"/>
      <w:r w:rsidR="009D794E" w:rsidRPr="002006E2">
        <w:rPr>
          <w:rFonts w:ascii="Times New Roman" w:hAnsi="Times New Roman" w:cs="Times New Roman"/>
          <w:sz w:val="24"/>
          <w:szCs w:val="24"/>
        </w:rPr>
        <w:t>)</w:t>
      </w:r>
      <w:r w:rsidR="00AE12A4" w:rsidRPr="002006E2">
        <w:rPr>
          <w:rFonts w:ascii="Times New Roman" w:hAnsi="Times New Roman" w:cs="Times New Roman"/>
          <w:sz w:val="24"/>
          <w:szCs w:val="24"/>
        </w:rPr>
        <w:t>, iniciam pelos conhecimentos prévios (</w:t>
      </w:r>
      <w:proofErr w:type="spellStart"/>
      <w:r w:rsidR="00AE12A4" w:rsidRPr="002006E2">
        <w:rPr>
          <w:rFonts w:ascii="Times New Roman" w:hAnsi="Times New Roman" w:cs="Times New Roman"/>
          <w:sz w:val="24"/>
          <w:szCs w:val="24"/>
        </w:rPr>
        <w:t>Vygotsch</w:t>
      </w:r>
      <w:proofErr w:type="spellEnd"/>
      <w:r w:rsidR="00AE12A4" w:rsidRPr="002006E2">
        <w:rPr>
          <w:rFonts w:ascii="Times New Roman" w:hAnsi="Times New Roman" w:cs="Times New Roman"/>
          <w:sz w:val="24"/>
          <w:szCs w:val="24"/>
        </w:rPr>
        <w:t>);</w:t>
      </w:r>
    </w:p>
    <w:p w:rsidR="004439F3" w:rsidRPr="002006E2" w:rsidRDefault="004439F3" w:rsidP="004439F3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 xml:space="preserve">O ponto de partida é sempre a </w:t>
      </w:r>
      <w:proofErr w:type="spellStart"/>
      <w:r w:rsidRPr="002006E2">
        <w:rPr>
          <w:rFonts w:ascii="Times New Roman" w:hAnsi="Times New Roman" w:cs="Times New Roman"/>
          <w:sz w:val="24"/>
          <w:szCs w:val="24"/>
        </w:rPr>
        <w:t>síncrese</w:t>
      </w:r>
      <w:proofErr w:type="spellEnd"/>
      <w:r w:rsidRPr="002006E2">
        <w:rPr>
          <w:rFonts w:ascii="Times New Roman" w:hAnsi="Times New Roman" w:cs="Times New Roman"/>
          <w:sz w:val="24"/>
          <w:szCs w:val="24"/>
        </w:rPr>
        <w:t>, aquilo que o aluno já domina do assunto que o professor vai trabalhar.</w:t>
      </w:r>
    </w:p>
    <w:p w:rsidR="004439F3" w:rsidRPr="002006E2" w:rsidRDefault="004439F3" w:rsidP="004439F3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>Objetivos -&gt; Dimensões -&gt; Aprende o quê? Conhecimento, conteúdo cientifico, atitudes e habilidades. Aprende para quê? Uso social do conhecimento</w:t>
      </w:r>
    </w:p>
    <w:p w:rsidR="004439F3" w:rsidRPr="002006E2" w:rsidRDefault="004439F3" w:rsidP="004439F3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>Conhecimento Cotidiano é acrescido do conhecimento cientifico.</w:t>
      </w:r>
    </w:p>
    <w:p w:rsidR="004439F3" w:rsidRPr="002006E2" w:rsidRDefault="004439F3" w:rsidP="00F116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2A4" w:rsidRPr="002006E2" w:rsidRDefault="00AE12A4" w:rsidP="00F11651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 xml:space="preserve">2° passo – Problematização, questões para pensar e refletir, tanto em relações ao social quanto ao próprio conteúdo.  </w:t>
      </w:r>
    </w:p>
    <w:p w:rsidR="004439F3" w:rsidRPr="002006E2" w:rsidRDefault="004439F3" w:rsidP="004439F3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 xml:space="preserve">Na Problematização o professor deve trabalhar com desafios, as dimensões a serem trabalhadas nessa pedagogia </w:t>
      </w:r>
    </w:p>
    <w:p w:rsidR="004439F3" w:rsidRPr="002006E2" w:rsidRDefault="004439F3" w:rsidP="00F116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19FF" w:rsidRPr="002006E2" w:rsidRDefault="00B319FF" w:rsidP="00F11651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 xml:space="preserve">3° passo – Instrumentalização, professor fornece o necessário para que o educando se aproprie do conhecimento cientifico. </w:t>
      </w:r>
    </w:p>
    <w:p w:rsidR="004439F3" w:rsidRPr="002006E2" w:rsidRDefault="004439F3" w:rsidP="004439F3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>Na Instrumentalização vai responder os problemas encontrados na problematização. O professor consegue com isso ministrar e controlar a sua aula.</w:t>
      </w:r>
    </w:p>
    <w:p w:rsidR="004439F3" w:rsidRPr="002006E2" w:rsidRDefault="004439F3" w:rsidP="00F116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19FF" w:rsidRPr="002006E2" w:rsidRDefault="00B319FF" w:rsidP="00F11651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>4° passo – Catarse, passagem de um nível de conhecimento para outro mais elevado.</w:t>
      </w:r>
    </w:p>
    <w:p w:rsidR="004439F3" w:rsidRPr="002006E2" w:rsidRDefault="004439F3" w:rsidP="004439F3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>Na Catarse, o aluno com base no conhecimento inicial, apresenta agora novos conhecimentos.</w:t>
      </w:r>
    </w:p>
    <w:p w:rsidR="004439F3" w:rsidRPr="002006E2" w:rsidRDefault="004439F3" w:rsidP="00F116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19FF" w:rsidRPr="002006E2" w:rsidRDefault="00B319FF" w:rsidP="00F11651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>5° passo – prática social como ponto de chegada, Prática – Teoria – Prática, mudança teórica para a mudança social.</w:t>
      </w:r>
    </w:p>
    <w:p w:rsidR="004439F3" w:rsidRPr="002006E2" w:rsidRDefault="004439F3" w:rsidP="004439F3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>A prática do uso do conteúdo e do conhecimento adquirido na sua admissão cientifica é objeto e objetivo final de todo o processo didático-pedagógico</w:t>
      </w:r>
    </w:p>
    <w:p w:rsidR="00B319FF" w:rsidRPr="002006E2" w:rsidRDefault="00B319FF" w:rsidP="00F116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267" w:rsidRPr="002006E2" w:rsidRDefault="00001800" w:rsidP="00F11651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>Por que ensinar?</w:t>
      </w:r>
    </w:p>
    <w:p w:rsidR="00001800" w:rsidRPr="002006E2" w:rsidRDefault="00001800" w:rsidP="00F11651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 xml:space="preserve">Estudo em tempo integral, não confundir com aula integral. </w:t>
      </w:r>
    </w:p>
    <w:p w:rsidR="00323267" w:rsidRPr="002006E2" w:rsidRDefault="00323267" w:rsidP="00F116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01E7" w:rsidRPr="002006E2" w:rsidRDefault="000D01E7" w:rsidP="00F116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6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 PAPEL DO PROFESSOR NA PERSPECTIVA DA PEDAGOGIA HISTÓRICO-CRITICA - Profa. Dra. Vanessa Campos Mariano </w:t>
      </w:r>
      <w:proofErr w:type="spellStart"/>
      <w:r w:rsidRPr="002006E2">
        <w:rPr>
          <w:rFonts w:ascii="Times New Roman" w:hAnsi="Times New Roman" w:cs="Times New Roman"/>
          <w:b/>
          <w:sz w:val="24"/>
          <w:szCs w:val="24"/>
        </w:rPr>
        <w:t>Ruckstadter</w:t>
      </w:r>
      <w:proofErr w:type="spellEnd"/>
    </w:p>
    <w:p w:rsidR="000D01E7" w:rsidRPr="002006E2" w:rsidRDefault="000D01E7" w:rsidP="00F116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1E7" w:rsidRPr="002006E2" w:rsidRDefault="00DC058A" w:rsidP="00F11651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ab/>
      </w:r>
      <w:r w:rsidR="000D01E7" w:rsidRPr="002006E2">
        <w:rPr>
          <w:rFonts w:ascii="Times New Roman" w:hAnsi="Times New Roman" w:cs="Times New Roman"/>
          <w:sz w:val="24"/>
          <w:szCs w:val="24"/>
        </w:rPr>
        <w:t>Estamos passando por um processo de negativismo</w:t>
      </w:r>
      <w:r w:rsidRPr="002006E2">
        <w:rPr>
          <w:rFonts w:ascii="Times New Roman" w:hAnsi="Times New Roman" w:cs="Times New Roman"/>
          <w:sz w:val="24"/>
          <w:szCs w:val="24"/>
        </w:rPr>
        <w:t>, crise do paradigma moderno, onde impacta muito na dinâmica do professor.</w:t>
      </w:r>
    </w:p>
    <w:p w:rsidR="00DC058A" w:rsidRPr="002006E2" w:rsidRDefault="00DC058A" w:rsidP="00F11651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ab/>
        <w:t>Não há neutralidade no trabalho docente, pois o professor se coloca a serviço do capital ou se colocar a favor da classe trabalhadora.</w:t>
      </w:r>
    </w:p>
    <w:p w:rsidR="00DC058A" w:rsidRPr="002006E2" w:rsidRDefault="00DC058A" w:rsidP="00F11651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ab/>
        <w:t>Educar é um ato político. Empoderamento pela teoria</w:t>
      </w:r>
      <w:r w:rsidR="00325C21" w:rsidRPr="002006E2">
        <w:rPr>
          <w:rFonts w:ascii="Times New Roman" w:hAnsi="Times New Roman" w:cs="Times New Roman"/>
          <w:sz w:val="24"/>
          <w:szCs w:val="24"/>
        </w:rPr>
        <w:t>.</w:t>
      </w:r>
      <w:r w:rsidRPr="002006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578" w:rsidRPr="002006E2" w:rsidRDefault="005F1578" w:rsidP="00F11651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ab/>
        <w:t>Educação é uma atividade técnica e importante e vem de encontro aos serviços dominantes.</w:t>
      </w:r>
    </w:p>
    <w:p w:rsidR="0026345F" w:rsidRPr="002006E2" w:rsidRDefault="0026345F" w:rsidP="00F11651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ab/>
        <w:t>A partir da pedagogia histórico</w:t>
      </w:r>
      <w:r w:rsidR="0014307F" w:rsidRPr="002006E2">
        <w:rPr>
          <w:rFonts w:ascii="Times New Roman" w:hAnsi="Times New Roman" w:cs="Times New Roman"/>
          <w:sz w:val="24"/>
          <w:szCs w:val="24"/>
        </w:rPr>
        <w:t>-</w:t>
      </w:r>
      <w:r w:rsidRPr="002006E2">
        <w:rPr>
          <w:rFonts w:ascii="Times New Roman" w:hAnsi="Times New Roman" w:cs="Times New Roman"/>
          <w:sz w:val="24"/>
          <w:szCs w:val="24"/>
        </w:rPr>
        <w:t>crítica, um dos maiores sinais que o professor pode ter ao seu aluno é dar para ele o acesso ao conhecimento cientifico acumulado pela humanidade.</w:t>
      </w:r>
    </w:p>
    <w:p w:rsidR="00DC058A" w:rsidRPr="002006E2" w:rsidRDefault="00DC058A" w:rsidP="00F116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CCB" w:rsidRPr="002006E2" w:rsidRDefault="00406CCB" w:rsidP="00F11651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>- Conhecimento do contexto;</w:t>
      </w:r>
    </w:p>
    <w:p w:rsidR="00406CCB" w:rsidRPr="002006E2" w:rsidRDefault="00406CCB" w:rsidP="00F11651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>- Conhecimento curricular especifico;</w:t>
      </w:r>
    </w:p>
    <w:p w:rsidR="00406CCB" w:rsidRPr="002006E2" w:rsidRDefault="00406CCB" w:rsidP="00F11651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>- Conhecimento das teorias educacionais;</w:t>
      </w:r>
    </w:p>
    <w:p w:rsidR="00406CCB" w:rsidRPr="002006E2" w:rsidRDefault="00406CCB" w:rsidP="00F11651">
      <w:pPr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sz w:val="24"/>
          <w:szCs w:val="24"/>
        </w:rPr>
        <w:t xml:space="preserve">- Conhecimento didático curricular; </w:t>
      </w:r>
    </w:p>
    <w:p w:rsidR="001442F3" w:rsidRPr="002006E2" w:rsidRDefault="001442F3" w:rsidP="001F66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6E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Considerada um marco na educação brasileira, porém pouco praticada no cotidiano escolar, a Pedagogia Histórico-Crítica, teoria criada pelo pedagogo brasileiro </w:t>
      </w:r>
      <w:proofErr w:type="spellStart"/>
      <w:r w:rsidRPr="002006E2">
        <w:rPr>
          <w:rFonts w:ascii="Times New Roman" w:hAnsi="Times New Roman" w:cs="Times New Roman"/>
          <w:color w:val="000000"/>
          <w:sz w:val="24"/>
          <w:szCs w:val="24"/>
        </w:rPr>
        <w:t>Dermeval</w:t>
      </w:r>
      <w:proofErr w:type="spellEnd"/>
      <w:r w:rsidRPr="002006E2">
        <w:rPr>
          <w:rFonts w:ascii="Times New Roman" w:hAnsi="Times New Roman" w:cs="Times New Roman"/>
          <w:color w:val="000000"/>
          <w:sz w:val="24"/>
          <w:szCs w:val="24"/>
        </w:rPr>
        <w:t xml:space="preserve"> Saviani, tem como foco a transmissão de conteúdos científicos por parte da escola, porém sem ser conteudista. O ensino conteudista é aquele em que se passa uma quantidade enorme de conteúdo, sem se preocupar com o desenvolvimento intelectual, cultural e de raciocínio do aluno. A teoria de Saviani, no entanto, preza pelo acesso aos conhecimentos e sua compreensão por parte do estudante para que este seja inclusive capaz de transformar a sociedade.</w:t>
      </w:r>
    </w:p>
    <w:p w:rsidR="00DC058A" w:rsidRPr="002006E2" w:rsidRDefault="00DC058A" w:rsidP="00F116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913" w:rsidRPr="009D1913" w:rsidRDefault="009D1913" w:rsidP="009D1913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t-BR"/>
        </w:rPr>
      </w:pPr>
      <w:r w:rsidRPr="007E511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t-BR"/>
        </w:rPr>
        <w:t>TENDÊNCIAS NEOLIBERAIS NA FORMAÇÃO DE PROFESSORES</w:t>
      </w:r>
      <w:r w:rsidR="008029B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t-BR"/>
        </w:rPr>
        <w:t xml:space="preserve"> – </w:t>
      </w:r>
      <w:proofErr w:type="spellStart"/>
      <w:r w:rsidR="008029B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t-BR"/>
        </w:rPr>
        <w:t>Prof</w:t>
      </w:r>
      <w:proofErr w:type="spellEnd"/>
      <w:r w:rsidR="008029B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t-BR"/>
        </w:rPr>
        <w:t xml:space="preserve"> Francisco </w:t>
      </w:r>
      <w:proofErr w:type="spellStart"/>
      <w:r w:rsidR="008029B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t-BR"/>
        </w:rPr>
        <w:t>Mazzeu</w:t>
      </w:r>
      <w:proofErr w:type="spellEnd"/>
      <w:r w:rsidR="008029B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t-BR"/>
        </w:rPr>
        <w:t xml:space="preserve"> e </w:t>
      </w:r>
      <w:proofErr w:type="spellStart"/>
      <w:r w:rsidR="008029B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t-BR"/>
        </w:rPr>
        <w:t>Profa</w:t>
      </w:r>
      <w:proofErr w:type="spellEnd"/>
      <w:r w:rsidR="008029B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t-BR"/>
        </w:rPr>
        <w:t xml:space="preserve"> Thalita </w:t>
      </w:r>
      <w:proofErr w:type="spellStart"/>
      <w:r w:rsidR="008029B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t-BR"/>
        </w:rPr>
        <w:t>Liporini</w:t>
      </w:r>
      <w:proofErr w:type="spellEnd"/>
    </w:p>
    <w:p w:rsidR="00323267" w:rsidRPr="002006E2" w:rsidRDefault="00323267" w:rsidP="00F116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F99" w:rsidRDefault="00301693" w:rsidP="00F116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C5F99" w:rsidRDefault="004C5F99" w:rsidP="00F116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90B" w:rsidRDefault="00E4590B" w:rsidP="00F116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Liberalismo: Concepção de mundo que considera a sociedade como um conjunto de indivíduos que buscam seus próprios interesses.</w:t>
      </w:r>
    </w:p>
    <w:p w:rsidR="00E4590B" w:rsidRDefault="00AA3CF1" w:rsidP="00F116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Esses indivíduos (abstratos-isolados) devem ter total liberdade para contrair relações que melhor atendam a esses interesses. </w:t>
      </w:r>
    </w:p>
    <w:p w:rsidR="00AA3CF1" w:rsidRDefault="00AA3CF1" w:rsidP="00F116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 liberalismo se apresenta historicamente na forma de tendência aparentemente opostas.</w:t>
      </w:r>
    </w:p>
    <w:p w:rsidR="00AA3CF1" w:rsidRDefault="00B6449F" w:rsidP="00F116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Duas grandes correntes de pensamento: </w:t>
      </w:r>
    </w:p>
    <w:p w:rsidR="00B6449F" w:rsidRDefault="00B6449F" w:rsidP="00B6449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Liberalismo clássico: Neoliberalismo, </w:t>
      </w:r>
      <w:proofErr w:type="spellStart"/>
      <w:r>
        <w:rPr>
          <w:rFonts w:ascii="Times New Roman" w:hAnsi="Times New Roman" w:cs="Times New Roman"/>
          <w:sz w:val="24"/>
          <w:szCs w:val="24"/>
        </w:rPr>
        <w:t>ultraliberalismo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libertarianismo</w:t>
      </w:r>
      <w:proofErr w:type="spellEnd"/>
      <w:r>
        <w:rPr>
          <w:rFonts w:ascii="Times New Roman" w:hAnsi="Times New Roman" w:cs="Times New Roman"/>
          <w:sz w:val="24"/>
          <w:szCs w:val="24"/>
        </w:rPr>
        <w:t>, escol austríaca, escola de Chicago, etc.</w:t>
      </w:r>
    </w:p>
    <w:p w:rsidR="00B6449F" w:rsidRPr="00B6449F" w:rsidRDefault="00B6449F" w:rsidP="00B6449F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B6449F">
        <w:rPr>
          <w:rFonts w:ascii="Times New Roman" w:hAnsi="Times New Roman" w:cs="Times New Roman"/>
          <w:b/>
          <w:sz w:val="24"/>
          <w:szCs w:val="24"/>
        </w:rPr>
        <w:lastRenderedPageBreak/>
        <w:t>Quanto menos estado melhor.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Problemas como a crise de 1929, com queda da bolsa e recessão mundial e serviu de base para segunda guerra mundial. </w:t>
      </w:r>
    </w:p>
    <w:p w:rsidR="00B6449F" w:rsidRDefault="00B6449F" w:rsidP="00B6449F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B6449F" w:rsidRDefault="00B6449F" w:rsidP="00B6449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Liberalismo moderno / social: Neoliberalismo, </w:t>
      </w:r>
      <w:proofErr w:type="spellStart"/>
      <w:r>
        <w:rPr>
          <w:rFonts w:ascii="Times New Roman" w:hAnsi="Times New Roman" w:cs="Times New Roman"/>
          <w:sz w:val="24"/>
          <w:szCs w:val="24"/>
        </w:rPr>
        <w:t>keynesianismo</w:t>
      </w:r>
      <w:proofErr w:type="spellEnd"/>
      <w:r>
        <w:rPr>
          <w:rFonts w:ascii="Times New Roman" w:hAnsi="Times New Roman" w:cs="Times New Roman"/>
          <w:sz w:val="24"/>
          <w:szCs w:val="24"/>
        </w:rPr>
        <w:t>, intervencionismo estatal, etc.</w:t>
      </w:r>
    </w:p>
    <w:p w:rsidR="005703D8" w:rsidRPr="005703D8" w:rsidRDefault="005703D8" w:rsidP="005703D8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3D8">
        <w:rPr>
          <w:rFonts w:ascii="Times New Roman" w:hAnsi="Times New Roman" w:cs="Times New Roman"/>
          <w:b/>
          <w:sz w:val="24"/>
          <w:szCs w:val="24"/>
        </w:rPr>
        <w:t>O Estado regula funções, conforme necessidade do setor público.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3267" w:rsidRDefault="005703D8" w:rsidP="00F116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Essas correntes se alternam e criam falsas oposições: Estado mínimo X Estado forte, desregulamentação X Controle, descentralização X Centralização.</w:t>
      </w:r>
    </w:p>
    <w:p w:rsidR="005703D8" w:rsidRDefault="005703D8" w:rsidP="00F116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03D8" w:rsidRPr="00482D02" w:rsidRDefault="005703D8" w:rsidP="00F116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D02">
        <w:rPr>
          <w:rFonts w:ascii="Times New Roman" w:hAnsi="Times New Roman" w:cs="Times New Roman"/>
          <w:b/>
          <w:sz w:val="24"/>
          <w:szCs w:val="24"/>
        </w:rPr>
        <w:tab/>
        <w:t>Como funciona o Neoliberalismo:</w:t>
      </w:r>
    </w:p>
    <w:p w:rsidR="005703D8" w:rsidRDefault="005703D8" w:rsidP="005703D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Organização do trabalho e da vida social em função da acumulação do capital;</w:t>
      </w:r>
    </w:p>
    <w:p w:rsidR="005703D8" w:rsidRDefault="005703D8" w:rsidP="005703D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Redução do trabalho humano a uma mercadoria;</w:t>
      </w:r>
    </w:p>
    <w:p w:rsidR="005703D8" w:rsidRDefault="005703D8" w:rsidP="005703D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Busca permanente para reduzir o seu valor, por meio da industrialização.</w:t>
      </w:r>
    </w:p>
    <w:p w:rsidR="005703D8" w:rsidRDefault="005703D8" w:rsidP="005703D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Ocultação do processo real de produção de capital a partir do trabalho excedente acumulado.</w:t>
      </w:r>
    </w:p>
    <w:p w:rsidR="001F5DF2" w:rsidRDefault="005703D8" w:rsidP="005703D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Através do discurso</w:t>
      </w:r>
      <w:r w:rsidR="001F5DF2">
        <w:rPr>
          <w:rFonts w:ascii="Times New Roman" w:hAnsi="Times New Roman" w:cs="Times New Roman"/>
          <w:sz w:val="24"/>
          <w:szCs w:val="24"/>
        </w:rPr>
        <w:t xml:space="preserve"> da liberdade individual, a ideologia neoliberal penetra no pensamento e dirige os comportamentos, balizando no campo político, jurídico e na vida pessoal, reforçando e legitimando as relações de exploração da sociedade capitalista.</w:t>
      </w:r>
    </w:p>
    <w:p w:rsidR="001F5DF2" w:rsidRDefault="001F5DF2" w:rsidP="005703D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Isso ocorre porque a base do pensamento é o discurso anterior, que possui uma natureza social e ideológica.</w:t>
      </w:r>
    </w:p>
    <w:p w:rsidR="001F5DF2" w:rsidRDefault="001F5DF2" w:rsidP="001F5DF2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1F5DF2" w:rsidRPr="00F75464" w:rsidRDefault="001F5DF2" w:rsidP="001F5DF2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464">
        <w:rPr>
          <w:rFonts w:ascii="Times New Roman" w:hAnsi="Times New Roman" w:cs="Times New Roman"/>
          <w:b/>
          <w:sz w:val="24"/>
          <w:szCs w:val="24"/>
        </w:rPr>
        <w:t>Como esse processo chaga na formação de professores:</w:t>
      </w:r>
    </w:p>
    <w:p w:rsidR="005703D8" w:rsidRDefault="001F5DF2" w:rsidP="001F5DF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Processo formal, institucional, que ocorre nos cursos e no trabalho docente nas escolas;</w:t>
      </w:r>
    </w:p>
    <w:p w:rsidR="001F5DF2" w:rsidRDefault="001F5DF2" w:rsidP="001F5DF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Processo mais amplo de formação do indivíduo na sociedade;</w:t>
      </w:r>
    </w:p>
    <w:p w:rsidR="001F5DF2" w:rsidRDefault="001F5DF2" w:rsidP="001F5DF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Quem educa o educador? É a sociedade (Segundo Vieira Pinto);</w:t>
      </w:r>
    </w:p>
    <w:p w:rsidR="001F5DF2" w:rsidRDefault="001F5DF2" w:rsidP="001F5DF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formação do professor(a) começa desde quando ele(a) nasce.</w:t>
      </w:r>
    </w:p>
    <w:p w:rsidR="001F5DF2" w:rsidRDefault="001F5DF2" w:rsidP="001F5DF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Visão ingênua (não crítica) </w:t>
      </w:r>
      <w:r w:rsidR="00FA027E">
        <w:rPr>
          <w:rFonts w:ascii="Times New Roman" w:hAnsi="Times New Roman" w:cs="Times New Roman"/>
          <w:sz w:val="24"/>
          <w:szCs w:val="24"/>
        </w:rPr>
        <w:t xml:space="preserve">compreende essa formação apenas do ponto de vista técnico, como resultado dos cursos, programas, currículos, </w:t>
      </w:r>
      <w:proofErr w:type="spellStart"/>
      <w:r w:rsidR="00FA027E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FA027E">
        <w:rPr>
          <w:rFonts w:ascii="Times New Roman" w:hAnsi="Times New Roman" w:cs="Times New Roman"/>
          <w:sz w:val="24"/>
          <w:szCs w:val="24"/>
        </w:rPr>
        <w:t>;</w:t>
      </w:r>
    </w:p>
    <w:p w:rsidR="00FA027E" w:rsidRDefault="00FA027E" w:rsidP="001F5DF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Visão crítica percebe os determinantes histórico-social desse processo, decorrentes da luta de classes nessa sociedade capitalista;</w:t>
      </w:r>
    </w:p>
    <w:p w:rsidR="00FA027E" w:rsidRDefault="00FA027E" w:rsidP="004B527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4B5274" w:rsidRPr="00F75464" w:rsidRDefault="004B5274" w:rsidP="004B5274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464">
        <w:rPr>
          <w:rFonts w:ascii="Times New Roman" w:hAnsi="Times New Roman" w:cs="Times New Roman"/>
          <w:b/>
          <w:sz w:val="24"/>
          <w:szCs w:val="24"/>
        </w:rPr>
        <w:t>O que é ser professor?</w:t>
      </w:r>
    </w:p>
    <w:p w:rsidR="004B5274" w:rsidRDefault="004B5274" w:rsidP="004B527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Concepção histórico-crítico: ensino como trabalho educativo;</w:t>
      </w:r>
    </w:p>
    <w:p w:rsidR="004B5274" w:rsidRDefault="004B5274" w:rsidP="004B527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Produção, de modo direto e intencional, da humanidade em cada indivíduo;</w:t>
      </w:r>
    </w:p>
    <w:p w:rsidR="004B5274" w:rsidRDefault="004B5274" w:rsidP="004B527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Formação de futuros trabalhadores (trabalho como princípio educativo);</w:t>
      </w:r>
    </w:p>
    <w:p w:rsidR="004B5274" w:rsidRDefault="004B5274" w:rsidP="004B527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Educação como necessidade do e para o trabalho e como processo de trabalho;</w:t>
      </w:r>
    </w:p>
    <w:p w:rsidR="004B5274" w:rsidRDefault="004B5274" w:rsidP="004B527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é um trabalhador;</w:t>
      </w:r>
    </w:p>
    <w:p w:rsidR="005703D8" w:rsidRDefault="005703D8" w:rsidP="005703D8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4B5274" w:rsidRPr="00F75464" w:rsidRDefault="004B5274" w:rsidP="005703D8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464">
        <w:rPr>
          <w:rFonts w:ascii="Times New Roman" w:hAnsi="Times New Roman" w:cs="Times New Roman"/>
          <w:b/>
          <w:sz w:val="24"/>
          <w:szCs w:val="24"/>
        </w:rPr>
        <w:t>Trabalho Docente:</w:t>
      </w:r>
    </w:p>
    <w:p w:rsidR="004B5274" w:rsidRDefault="004B5274" w:rsidP="004B527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Produção não material – ligado a </w:t>
      </w:r>
      <w:proofErr w:type="spellStart"/>
      <w:r>
        <w:rPr>
          <w:rFonts w:ascii="Times New Roman" w:hAnsi="Times New Roman" w:cs="Times New Roman"/>
          <w:sz w:val="24"/>
          <w:szCs w:val="24"/>
        </w:rPr>
        <w:t>idéias</w:t>
      </w:r>
      <w:proofErr w:type="spellEnd"/>
      <w:r>
        <w:rPr>
          <w:rFonts w:ascii="Times New Roman" w:hAnsi="Times New Roman" w:cs="Times New Roman"/>
          <w:sz w:val="24"/>
          <w:szCs w:val="24"/>
        </w:rPr>
        <w:t>, valores, signos (linguagem);</w:t>
      </w:r>
    </w:p>
    <w:p w:rsidR="004B5274" w:rsidRDefault="003B5EC0" w:rsidP="004B527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Produto intermediário: a aula;</w:t>
      </w:r>
    </w:p>
    <w:p w:rsidR="003B5EC0" w:rsidRDefault="003B5EC0" w:rsidP="004B527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Produto final: a transformação da natureza do aluno – criação de uma segunda natureza;</w:t>
      </w:r>
    </w:p>
    <w:p w:rsidR="003B5EC0" w:rsidRDefault="003B5EC0" w:rsidP="004B527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o avanço das técnicas de registro da informação e comunicação abre-se a possibilidade de separar a produção e o consumo da aula</w:t>
      </w:r>
    </w:p>
    <w:p w:rsidR="00F75464" w:rsidRDefault="009120B9" w:rsidP="00F754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464">
        <w:rPr>
          <w:rFonts w:ascii="Times New Roman" w:hAnsi="Times New Roman" w:cs="Times New Roman"/>
          <w:b/>
          <w:sz w:val="24"/>
          <w:szCs w:val="24"/>
        </w:rPr>
        <w:tab/>
        <w:t>Neoliberalismo e as correntes pedagógicas</w:t>
      </w:r>
    </w:p>
    <w:p w:rsidR="009120B9" w:rsidRPr="00F75464" w:rsidRDefault="009120B9" w:rsidP="00F75464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5464">
        <w:rPr>
          <w:rFonts w:ascii="Times New Roman" w:hAnsi="Times New Roman" w:cs="Times New Roman"/>
          <w:sz w:val="24"/>
          <w:szCs w:val="24"/>
        </w:rPr>
        <w:t>As concepções pedagógicas hegemônicas se articulam ao discurso (</w:t>
      </w:r>
      <w:proofErr w:type="spellStart"/>
      <w:r w:rsidRPr="00F75464">
        <w:rPr>
          <w:rFonts w:ascii="Times New Roman" w:hAnsi="Times New Roman" w:cs="Times New Roman"/>
          <w:sz w:val="24"/>
          <w:szCs w:val="24"/>
        </w:rPr>
        <w:t>neo</w:t>
      </w:r>
      <w:proofErr w:type="spellEnd"/>
      <w:r w:rsidRPr="00F75464">
        <w:rPr>
          <w:rFonts w:ascii="Times New Roman" w:hAnsi="Times New Roman" w:cs="Times New Roman"/>
          <w:sz w:val="24"/>
          <w:szCs w:val="24"/>
        </w:rPr>
        <w:t>) liberal;</w:t>
      </w:r>
    </w:p>
    <w:p w:rsidR="009120B9" w:rsidRDefault="009120B9" w:rsidP="009120B9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="00DB03F0">
        <w:rPr>
          <w:rFonts w:ascii="Times New Roman" w:hAnsi="Times New Roman" w:cs="Times New Roman"/>
          <w:sz w:val="24"/>
          <w:szCs w:val="24"/>
        </w:rPr>
        <w:t>Brasil existe uma hegemo</w:t>
      </w:r>
      <w:r>
        <w:rPr>
          <w:rFonts w:ascii="Times New Roman" w:hAnsi="Times New Roman" w:cs="Times New Roman"/>
          <w:sz w:val="24"/>
          <w:szCs w:val="24"/>
        </w:rPr>
        <w:t xml:space="preserve">nia </w:t>
      </w:r>
      <w:r w:rsidR="00DB03F0">
        <w:rPr>
          <w:rFonts w:ascii="Times New Roman" w:hAnsi="Times New Roman" w:cs="Times New Roman"/>
          <w:sz w:val="24"/>
          <w:szCs w:val="24"/>
        </w:rPr>
        <w:t xml:space="preserve">das pedagogias </w:t>
      </w:r>
      <w:proofErr w:type="spellStart"/>
      <w:r w:rsidR="00DB03F0">
        <w:rPr>
          <w:rFonts w:ascii="Times New Roman" w:hAnsi="Times New Roman" w:cs="Times New Roman"/>
          <w:sz w:val="24"/>
          <w:szCs w:val="24"/>
        </w:rPr>
        <w:t>escolanovista</w:t>
      </w:r>
      <w:proofErr w:type="spellEnd"/>
      <w:r w:rsidR="00DB03F0">
        <w:rPr>
          <w:rFonts w:ascii="Times New Roman" w:hAnsi="Times New Roman" w:cs="Times New Roman"/>
          <w:sz w:val="24"/>
          <w:szCs w:val="24"/>
        </w:rPr>
        <w:t xml:space="preserve"> e tecnicista;</w:t>
      </w:r>
    </w:p>
    <w:p w:rsidR="00DB03F0" w:rsidRDefault="00DB03F0" w:rsidP="009120B9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Esse discurso pedagógico hegemônico penetra no pensamento dos professores em formação por diversos meios: oficiais (legislação, currículo, materiais didáticos,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) e não oficiais (revistas, sites, redes sociais, conversas com colegas, etc.</w:t>
      </w:r>
    </w:p>
    <w:p w:rsidR="00594537" w:rsidRDefault="00594537" w:rsidP="005945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53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94537">
        <w:rPr>
          <w:rFonts w:ascii="Times New Roman" w:hAnsi="Times New Roman" w:cs="Times New Roman"/>
          <w:b/>
          <w:sz w:val="24"/>
          <w:szCs w:val="24"/>
        </w:rPr>
        <w:t>Escolanovismo</w:t>
      </w:r>
      <w:proofErr w:type="spellEnd"/>
    </w:p>
    <w:p w:rsidR="00594537" w:rsidRDefault="00594537" w:rsidP="00594537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ponto de vista teórico foi uma reação ao jesuitismo e ao racionalismo da pedagogia tradicional;</w:t>
      </w:r>
    </w:p>
    <w:p w:rsidR="00594537" w:rsidRDefault="00594537" w:rsidP="00594537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prática criou um discurso de secundariza o professor, o conhecimento acumulado, a aula, a disciplina</w:t>
      </w:r>
      <w:r w:rsidR="0066057E">
        <w:rPr>
          <w:rFonts w:ascii="Times New Roman" w:hAnsi="Times New Roman" w:cs="Times New Roman"/>
          <w:sz w:val="24"/>
          <w:szCs w:val="24"/>
        </w:rPr>
        <w:t xml:space="preserve"> em favor da espontaneidade, dos interesses e dos saberes dos alunos, da liberdade na sala de aula;</w:t>
      </w:r>
    </w:p>
    <w:p w:rsidR="0066057E" w:rsidRDefault="0066057E" w:rsidP="00594537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articula com a teoria da aprendizagem construtiva;</w:t>
      </w:r>
    </w:p>
    <w:p w:rsidR="0066057E" w:rsidRDefault="0066057E" w:rsidP="00594537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Fundamentou os </w:t>
      </w:r>
      <w:proofErr w:type="spellStart"/>
      <w:r>
        <w:rPr>
          <w:rFonts w:ascii="Times New Roman" w:hAnsi="Times New Roman" w:cs="Times New Roman"/>
          <w:sz w:val="24"/>
          <w:szCs w:val="24"/>
        </w:rPr>
        <w:t>PCNs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6057E" w:rsidRDefault="0066057E" w:rsidP="00594537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Brasil se confundiu com as pedagogias </w:t>
      </w:r>
      <w:proofErr w:type="gramStart"/>
      <w:r>
        <w:rPr>
          <w:rFonts w:ascii="Times New Roman" w:hAnsi="Times New Roman" w:cs="Times New Roman"/>
          <w:sz w:val="24"/>
          <w:szCs w:val="24"/>
        </w:rPr>
        <w:t>críticas  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progressistas, por conta do enfrentamento do jesuitismo e ao autoritarismo do período militar.</w:t>
      </w:r>
    </w:p>
    <w:p w:rsidR="00F373E2" w:rsidRDefault="00F373E2" w:rsidP="00F373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3E2">
        <w:rPr>
          <w:rFonts w:ascii="Times New Roman" w:hAnsi="Times New Roman" w:cs="Times New Roman"/>
          <w:b/>
          <w:sz w:val="24"/>
          <w:szCs w:val="24"/>
        </w:rPr>
        <w:tab/>
        <w:t>Tecnicismo</w:t>
      </w:r>
    </w:p>
    <w:p w:rsidR="00F373E2" w:rsidRDefault="00F373E2" w:rsidP="00F373E2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Leva as propostas </w:t>
      </w:r>
      <w:proofErr w:type="spellStart"/>
      <w:r>
        <w:rPr>
          <w:rFonts w:ascii="Times New Roman" w:hAnsi="Times New Roman" w:cs="Times New Roman"/>
          <w:sz w:val="24"/>
          <w:szCs w:val="24"/>
        </w:rPr>
        <w:t>escolanovistas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desvalorização dos professores às últimas consequências, defendendo o ensino por meio das tecnologias;</w:t>
      </w:r>
    </w:p>
    <w:p w:rsidR="00F373E2" w:rsidRDefault="00F373E2" w:rsidP="00F373E2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Defende que tanto os alunos como os professores, precisam desenvolver competências e habilidades para melhor se adaptarem às mudanças da sociedade atual;</w:t>
      </w:r>
    </w:p>
    <w:p w:rsidR="00F373E2" w:rsidRDefault="00F373E2" w:rsidP="00F373E2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 suporte ao processo de industrialização do trabalho docente;</w:t>
      </w:r>
    </w:p>
    <w:p w:rsidR="00795BF8" w:rsidRDefault="00795BF8" w:rsidP="00795BF8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Fundamenta: </w:t>
      </w:r>
    </w:p>
    <w:p w:rsidR="00795BF8" w:rsidRDefault="005A7410" w:rsidP="00795BF8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BNCC – Base Nacional Comum Curricular, que </w:t>
      </w:r>
      <w:proofErr w:type="gramStart"/>
      <w:r>
        <w:rPr>
          <w:rFonts w:ascii="Times New Roman" w:hAnsi="Times New Roman" w:cs="Times New Roman"/>
          <w:sz w:val="24"/>
          <w:szCs w:val="24"/>
        </w:rPr>
        <w:t>incorpora  muitos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elementos  já presentes  no </w:t>
      </w:r>
      <w:proofErr w:type="spellStart"/>
      <w:r>
        <w:rPr>
          <w:rFonts w:ascii="Times New Roman" w:hAnsi="Times New Roman" w:cs="Times New Roman"/>
          <w:sz w:val="24"/>
          <w:szCs w:val="24"/>
        </w:rPr>
        <w:t>PCNs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A7410" w:rsidRDefault="005A7410" w:rsidP="00795BF8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BNC-FP – Base Nacional Comum para a formação de professores da educação básica;</w:t>
      </w:r>
    </w:p>
    <w:p w:rsidR="005A7410" w:rsidRDefault="005A7410" w:rsidP="00795BF8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DCNs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Diretrizes Curriculares Nacional para os cursos de graduação;</w:t>
      </w:r>
    </w:p>
    <w:p w:rsidR="005A7410" w:rsidRDefault="00F739E5" w:rsidP="00F739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E85">
        <w:rPr>
          <w:rFonts w:ascii="Times New Roman" w:hAnsi="Times New Roman" w:cs="Times New Roman"/>
          <w:b/>
          <w:sz w:val="24"/>
          <w:szCs w:val="24"/>
        </w:rPr>
        <w:tab/>
        <w:t>Como enfrentar essas tendências?</w:t>
      </w:r>
    </w:p>
    <w:p w:rsidR="00246E85" w:rsidRDefault="00246E85" w:rsidP="00246E85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ponto de vista prático, através da organização dos professores(as) e sua articulação com a luta dos demais trabalhadores pela superação do capitalismo;</w:t>
      </w:r>
    </w:p>
    <w:p w:rsidR="00246E85" w:rsidRDefault="00246E85" w:rsidP="00246E85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Lutando pelo controle do processo para preservar condições dignas de vida aos trabalhadores da </w:t>
      </w:r>
      <w:proofErr w:type="gramStart"/>
      <w:r>
        <w:rPr>
          <w:rFonts w:ascii="Times New Roman" w:hAnsi="Times New Roman" w:cs="Times New Roman"/>
          <w:sz w:val="24"/>
          <w:szCs w:val="24"/>
        </w:rPr>
        <w:t>educação ;</w:t>
      </w:r>
      <w:proofErr w:type="gramEnd"/>
    </w:p>
    <w:p w:rsidR="00246E85" w:rsidRDefault="00246E85" w:rsidP="00E5747E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Combatendo o plano ideológico as concepções neoliberais;</w:t>
      </w:r>
    </w:p>
    <w:p w:rsidR="00E5747E" w:rsidRDefault="00E5747E" w:rsidP="00E574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47E" w:rsidRDefault="00CB1530" w:rsidP="00E574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Psicologia histórico Cultural (</w:t>
      </w:r>
      <w:proofErr w:type="spellStart"/>
      <w:r>
        <w:rPr>
          <w:rFonts w:ascii="Times New Roman" w:hAnsi="Times New Roman" w:cs="Times New Roman"/>
          <w:sz w:val="24"/>
          <w:szCs w:val="24"/>
        </w:rPr>
        <w:t>PsiHC</w:t>
      </w:r>
      <w:proofErr w:type="spellEnd"/>
      <w:r>
        <w:rPr>
          <w:rFonts w:ascii="Times New Roman" w:hAnsi="Times New Roman" w:cs="Times New Roman"/>
          <w:sz w:val="24"/>
          <w:szCs w:val="24"/>
        </w:rPr>
        <w:t>) e Pedagogia Histórica-Crítica (PHC) são teorias no campo psicológico e pedagógico que possuem fundamentos filosóficos no materialismo histórico-dialético.</w:t>
      </w:r>
    </w:p>
    <w:p w:rsidR="00CB1530" w:rsidRDefault="00CB1530" w:rsidP="00E574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Ambos as teorias afirmam </w:t>
      </w:r>
      <w:r w:rsidR="003F1CAF">
        <w:rPr>
          <w:rFonts w:ascii="Times New Roman" w:hAnsi="Times New Roman" w:cs="Times New Roman"/>
          <w:sz w:val="24"/>
          <w:szCs w:val="24"/>
        </w:rPr>
        <w:t>o papel de ensino de conceitos científicos na promoção do referido desenvolvimento, bem como a relevância da organização do ensino tendo em vista uma educação escolar deveras desenvolvente.</w:t>
      </w:r>
    </w:p>
    <w:p w:rsidR="003F1CAF" w:rsidRDefault="00382EF2" w:rsidP="00E574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 reconhecimento do papel da educação escolar no desenvolvimento dos indivíduos exige a análise dos conteúdos vinculados por ela, ou melhor, </w:t>
      </w:r>
      <w:r w:rsidRPr="00382EF2">
        <w:rPr>
          <w:rFonts w:ascii="Times New Roman" w:hAnsi="Times New Roman" w:cs="Times New Roman"/>
          <w:b/>
          <w:sz w:val="24"/>
          <w:szCs w:val="24"/>
        </w:rPr>
        <w:t>determina a análise da natureza dos conhecimentos a serem transmitidos</w:t>
      </w:r>
      <w:r>
        <w:rPr>
          <w:rFonts w:ascii="Times New Roman" w:hAnsi="Times New Roman" w:cs="Times New Roman"/>
          <w:sz w:val="24"/>
          <w:szCs w:val="24"/>
        </w:rPr>
        <w:t>. Ao privilegiar o ensino dos conhecimentos</w:t>
      </w:r>
      <w:r w:rsidR="00B8489C">
        <w:rPr>
          <w:rFonts w:ascii="Times New Roman" w:hAnsi="Times New Roman" w:cs="Times New Roman"/>
          <w:sz w:val="24"/>
          <w:szCs w:val="24"/>
        </w:rPr>
        <w:t xml:space="preserve"> historicamente sistematizados, dos conhecimentos clássicos, </w:t>
      </w:r>
      <w:r w:rsidR="00B8489C" w:rsidRPr="00B8489C">
        <w:rPr>
          <w:rFonts w:ascii="Times New Roman" w:hAnsi="Times New Roman" w:cs="Times New Roman"/>
          <w:b/>
          <w:sz w:val="24"/>
          <w:szCs w:val="24"/>
        </w:rPr>
        <w:t xml:space="preserve">a pedagogia histórico-critica faz uma defesa absolutamente alinhada às condições requeridas para o desenvolvimento </w:t>
      </w:r>
      <w:proofErr w:type="spellStart"/>
      <w:r w:rsidR="00B8489C" w:rsidRPr="00B8489C">
        <w:rPr>
          <w:rFonts w:ascii="Times New Roman" w:hAnsi="Times New Roman" w:cs="Times New Roman"/>
          <w:b/>
          <w:sz w:val="24"/>
          <w:szCs w:val="24"/>
        </w:rPr>
        <w:t>omnilateral</w:t>
      </w:r>
      <w:proofErr w:type="spellEnd"/>
      <w:r w:rsidR="00B8489C" w:rsidRPr="00B8489C">
        <w:rPr>
          <w:rFonts w:ascii="Times New Roman" w:hAnsi="Times New Roman" w:cs="Times New Roman"/>
          <w:b/>
          <w:sz w:val="24"/>
          <w:szCs w:val="24"/>
        </w:rPr>
        <w:t xml:space="preserve"> dos sujeitos, no que se inclui a formação de um psiquismo apto a orientar a conduta na base de operação lógica do raciocínio</w:t>
      </w:r>
      <w:r w:rsidR="00B8489C">
        <w:rPr>
          <w:rFonts w:ascii="Times New Roman" w:hAnsi="Times New Roman" w:cs="Times New Roman"/>
          <w:sz w:val="24"/>
          <w:szCs w:val="24"/>
        </w:rPr>
        <w:t xml:space="preserve"> – analise, síntese, comparações, </w:t>
      </w:r>
      <w:r w:rsidR="00B934D3">
        <w:rPr>
          <w:rFonts w:ascii="Times New Roman" w:hAnsi="Times New Roman" w:cs="Times New Roman"/>
          <w:sz w:val="24"/>
          <w:szCs w:val="24"/>
        </w:rPr>
        <w:t xml:space="preserve">generalizações e abstrações, do autocontrole da conduta, dos sentidos éticos e estéticos, em suma, apto a sustentar a atividade como unidade afetivo-cognitiva própria a um ser humano. Defende também que </w:t>
      </w:r>
      <w:r w:rsidR="00B934D3" w:rsidRPr="00B934D3">
        <w:rPr>
          <w:rFonts w:ascii="Times New Roman" w:hAnsi="Times New Roman" w:cs="Times New Roman"/>
          <w:b/>
          <w:sz w:val="24"/>
          <w:szCs w:val="24"/>
        </w:rPr>
        <w:t xml:space="preserve">as ações de ensino desenvolventes não são aquelas que meramente reproduzem a vida cotidiana, em seu funcionamento tipicamente espontâneo, assistemático, mais aqueles que requerem e ao mesmo tempo promovem a complexificação das funções psíquicas.  </w:t>
      </w:r>
      <w:r w:rsidR="00B8489C" w:rsidRPr="00B934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1BA1" w:rsidRDefault="005B1BA1" w:rsidP="00E574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BA1" w:rsidRDefault="005B1BA1" w:rsidP="00E574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BA1" w:rsidRDefault="005B1BA1" w:rsidP="005B1B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5813776" cy="2326466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61" cy="233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BA1" w:rsidRDefault="005B1BA1" w:rsidP="005B1B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BA1" w:rsidRPr="00B934D3" w:rsidRDefault="005B1BA1" w:rsidP="005B1B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4469765" cy="2163445"/>
            <wp:effectExtent l="0" t="0" r="6985" b="825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765" cy="21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CAF" w:rsidRPr="00E5747E" w:rsidRDefault="003F1CAF" w:rsidP="00E574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3E2" w:rsidRDefault="005B1BA1" w:rsidP="005B1B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988560" cy="2353945"/>
            <wp:effectExtent l="0" t="0" r="2540" b="825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560" cy="235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3E2" w:rsidRPr="00F373E2" w:rsidRDefault="00F373E2" w:rsidP="00F373E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373E2" w:rsidRPr="00F373E2" w:rsidSect="00BD25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5340A"/>
    <w:multiLevelType w:val="hybridMultilevel"/>
    <w:tmpl w:val="EB247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D2C73"/>
    <w:multiLevelType w:val="hybridMultilevel"/>
    <w:tmpl w:val="E92C0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C450F"/>
    <w:multiLevelType w:val="hybridMultilevel"/>
    <w:tmpl w:val="2A348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B4A83"/>
    <w:multiLevelType w:val="hybridMultilevel"/>
    <w:tmpl w:val="AA7CF4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3348D"/>
    <w:multiLevelType w:val="hybridMultilevel"/>
    <w:tmpl w:val="6C64AB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F5881"/>
    <w:multiLevelType w:val="hybridMultilevel"/>
    <w:tmpl w:val="4720E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FD"/>
    <w:rsid w:val="00001800"/>
    <w:rsid w:val="000D01E7"/>
    <w:rsid w:val="000F0B12"/>
    <w:rsid w:val="0014307F"/>
    <w:rsid w:val="001442F3"/>
    <w:rsid w:val="001C5CE7"/>
    <w:rsid w:val="001F5DF2"/>
    <w:rsid w:val="001F66CB"/>
    <w:rsid w:val="002006E2"/>
    <w:rsid w:val="00246E85"/>
    <w:rsid w:val="0026345F"/>
    <w:rsid w:val="002B5244"/>
    <w:rsid w:val="002D4FD0"/>
    <w:rsid w:val="002D6E0F"/>
    <w:rsid w:val="002F6C04"/>
    <w:rsid w:val="00301693"/>
    <w:rsid w:val="003217C5"/>
    <w:rsid w:val="00323267"/>
    <w:rsid w:val="00325C21"/>
    <w:rsid w:val="00355CD9"/>
    <w:rsid w:val="00382EF2"/>
    <w:rsid w:val="00397AF2"/>
    <w:rsid w:val="003B5EC0"/>
    <w:rsid w:val="003E7403"/>
    <w:rsid w:val="003F1CAF"/>
    <w:rsid w:val="00406CCB"/>
    <w:rsid w:val="00432BBD"/>
    <w:rsid w:val="004439F3"/>
    <w:rsid w:val="00462BA6"/>
    <w:rsid w:val="00482D02"/>
    <w:rsid w:val="00496B93"/>
    <w:rsid w:val="004B5274"/>
    <w:rsid w:val="004C5F99"/>
    <w:rsid w:val="004D25CE"/>
    <w:rsid w:val="005257BF"/>
    <w:rsid w:val="00527C91"/>
    <w:rsid w:val="005703D8"/>
    <w:rsid w:val="00594537"/>
    <w:rsid w:val="005A665F"/>
    <w:rsid w:val="005A7410"/>
    <w:rsid w:val="005B1BA1"/>
    <w:rsid w:val="005E5C80"/>
    <w:rsid w:val="005F1578"/>
    <w:rsid w:val="006138B3"/>
    <w:rsid w:val="0066057E"/>
    <w:rsid w:val="00695B6D"/>
    <w:rsid w:val="006C0660"/>
    <w:rsid w:val="00744456"/>
    <w:rsid w:val="00795BF8"/>
    <w:rsid w:val="007E5117"/>
    <w:rsid w:val="007F6236"/>
    <w:rsid w:val="008029BA"/>
    <w:rsid w:val="00851A53"/>
    <w:rsid w:val="008615BD"/>
    <w:rsid w:val="008B3D59"/>
    <w:rsid w:val="009120B9"/>
    <w:rsid w:val="00913F38"/>
    <w:rsid w:val="009D1913"/>
    <w:rsid w:val="009D794E"/>
    <w:rsid w:val="00A016F4"/>
    <w:rsid w:val="00A050B2"/>
    <w:rsid w:val="00A072B6"/>
    <w:rsid w:val="00A8624D"/>
    <w:rsid w:val="00AA3CF1"/>
    <w:rsid w:val="00AA4EA2"/>
    <w:rsid w:val="00AD2565"/>
    <w:rsid w:val="00AE12A4"/>
    <w:rsid w:val="00B319FF"/>
    <w:rsid w:val="00B6449F"/>
    <w:rsid w:val="00B71D35"/>
    <w:rsid w:val="00B8489C"/>
    <w:rsid w:val="00B848A6"/>
    <w:rsid w:val="00B934D3"/>
    <w:rsid w:val="00BA1028"/>
    <w:rsid w:val="00BC39FD"/>
    <w:rsid w:val="00BC73D7"/>
    <w:rsid w:val="00BD2555"/>
    <w:rsid w:val="00C34337"/>
    <w:rsid w:val="00C63A70"/>
    <w:rsid w:val="00CB1530"/>
    <w:rsid w:val="00CB5835"/>
    <w:rsid w:val="00CC61A9"/>
    <w:rsid w:val="00DB03F0"/>
    <w:rsid w:val="00DB2819"/>
    <w:rsid w:val="00DC058A"/>
    <w:rsid w:val="00DC3E45"/>
    <w:rsid w:val="00E4590B"/>
    <w:rsid w:val="00E55398"/>
    <w:rsid w:val="00E5747E"/>
    <w:rsid w:val="00F11651"/>
    <w:rsid w:val="00F373E2"/>
    <w:rsid w:val="00F739E5"/>
    <w:rsid w:val="00F75464"/>
    <w:rsid w:val="00FA027E"/>
    <w:rsid w:val="00FB2FFD"/>
    <w:rsid w:val="00FB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84F2E-B4DA-444A-B4C2-0EC61F83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D19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gkelc">
    <w:name w:val="hgkelc"/>
    <w:basedOn w:val="Fontepargpadro"/>
    <w:rsid w:val="00744456"/>
  </w:style>
  <w:style w:type="character" w:customStyle="1" w:styleId="Ttulo1Char">
    <w:name w:val="Título 1 Char"/>
    <w:basedOn w:val="Fontepargpadro"/>
    <w:link w:val="Ttulo1"/>
    <w:uiPriority w:val="9"/>
    <w:rsid w:val="009D191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B64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8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3275</Words>
  <Characters>17687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Alaim</cp:lastModifiedBy>
  <cp:revision>2</cp:revision>
  <dcterms:created xsi:type="dcterms:W3CDTF">2021-11-30T11:56:00Z</dcterms:created>
  <dcterms:modified xsi:type="dcterms:W3CDTF">2021-11-30T11:56:00Z</dcterms:modified>
</cp:coreProperties>
</file>